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C3A6" w14:textId="77777777" w:rsidR="00020E25" w:rsidRPr="00020E25" w:rsidRDefault="00AE6A3C" w:rsidP="0014518E">
      <w:pPr>
        <w:spacing w:after="0"/>
        <w:jc w:val="right"/>
        <w:rPr>
          <w:rFonts w:ascii="Times New Roman" w:hAnsi="Times New Roman" w:cs="Times New Roman"/>
          <w:b/>
          <w:sz w:val="24"/>
          <w:szCs w:val="24"/>
        </w:rPr>
      </w:pPr>
      <w:r w:rsidRPr="00020E25">
        <w:rPr>
          <w:rFonts w:ascii="Times New Roman" w:hAnsi="Times New Roman" w:cs="Times New Roman"/>
          <w:b/>
          <w:sz w:val="24"/>
          <w:szCs w:val="24"/>
        </w:rPr>
        <w:t>1.pielikums</w:t>
      </w:r>
    </w:p>
    <w:p w14:paraId="0F85B595" w14:textId="4C072DF8" w:rsidR="00AE6A3C" w:rsidRPr="0014518E" w:rsidRDefault="00AE6A3C" w:rsidP="0014518E">
      <w:pPr>
        <w:spacing w:after="0"/>
        <w:jc w:val="right"/>
        <w:rPr>
          <w:rFonts w:ascii="Times New Roman" w:hAnsi="Times New Roman" w:cs="Times New Roman"/>
          <w:sz w:val="24"/>
          <w:szCs w:val="24"/>
        </w:rPr>
      </w:pPr>
      <w:r w:rsidRPr="00020E25">
        <w:rPr>
          <w:rFonts w:ascii="Times New Roman" w:hAnsi="Times New Roman" w:cs="Times New Roman"/>
          <w:sz w:val="24"/>
          <w:szCs w:val="24"/>
        </w:rPr>
        <w:t>J</w:t>
      </w:r>
      <w:r w:rsidR="004536EA" w:rsidRPr="00020E25">
        <w:rPr>
          <w:rFonts w:ascii="Times New Roman" w:hAnsi="Times New Roman" w:cs="Times New Roman"/>
          <w:sz w:val="24"/>
          <w:szCs w:val="24"/>
        </w:rPr>
        <w:t>ūrmalas</w:t>
      </w:r>
      <w:r w:rsidRPr="00020E25">
        <w:rPr>
          <w:rFonts w:ascii="Times New Roman" w:hAnsi="Times New Roman" w:cs="Times New Roman"/>
          <w:sz w:val="24"/>
          <w:szCs w:val="24"/>
        </w:rPr>
        <w:t xml:space="preserve"> </w:t>
      </w:r>
      <w:r w:rsidR="003061F5" w:rsidRPr="00020E25">
        <w:rPr>
          <w:rFonts w:ascii="Times New Roman" w:hAnsi="Times New Roman" w:cs="Times New Roman"/>
          <w:sz w:val="24"/>
          <w:szCs w:val="24"/>
        </w:rPr>
        <w:t xml:space="preserve">pilsētas investīciju plānam </w:t>
      </w:r>
      <w:r w:rsidRPr="00020E25">
        <w:rPr>
          <w:rFonts w:ascii="Times New Roman" w:hAnsi="Times New Roman" w:cs="Times New Roman"/>
          <w:sz w:val="24"/>
          <w:szCs w:val="24"/>
        </w:rPr>
        <w:t>20</w:t>
      </w:r>
      <w:r w:rsidR="004536EA" w:rsidRPr="00020E25">
        <w:rPr>
          <w:rFonts w:ascii="Times New Roman" w:hAnsi="Times New Roman" w:cs="Times New Roman"/>
          <w:sz w:val="24"/>
          <w:szCs w:val="24"/>
        </w:rPr>
        <w:t>15</w:t>
      </w:r>
      <w:r w:rsidRPr="00020E25">
        <w:rPr>
          <w:rFonts w:ascii="Times New Roman" w:hAnsi="Times New Roman" w:cs="Times New Roman"/>
          <w:sz w:val="24"/>
          <w:szCs w:val="24"/>
        </w:rPr>
        <w:t>.-20</w:t>
      </w:r>
      <w:r w:rsidR="004536EA" w:rsidRPr="00020E25">
        <w:rPr>
          <w:rFonts w:ascii="Times New Roman" w:hAnsi="Times New Roman" w:cs="Times New Roman"/>
          <w:sz w:val="24"/>
          <w:szCs w:val="24"/>
        </w:rPr>
        <w:t>17</w:t>
      </w:r>
      <w:r w:rsidRPr="00020E25">
        <w:rPr>
          <w:rFonts w:ascii="Times New Roman" w:hAnsi="Times New Roman" w:cs="Times New Roman"/>
          <w:sz w:val="24"/>
          <w:szCs w:val="24"/>
        </w:rPr>
        <w:t>.gada</w:t>
      </w:r>
      <w:r w:rsidR="003061F5" w:rsidRPr="00020E25">
        <w:rPr>
          <w:rFonts w:ascii="Times New Roman" w:hAnsi="Times New Roman" w:cs="Times New Roman"/>
          <w:sz w:val="24"/>
          <w:szCs w:val="24"/>
        </w:rPr>
        <w:t>m</w:t>
      </w:r>
    </w:p>
    <w:p w14:paraId="1793BCB2" w14:textId="77777777" w:rsidR="004536EA" w:rsidRPr="0014518E" w:rsidRDefault="004536EA" w:rsidP="0014518E">
      <w:pPr>
        <w:spacing w:after="0"/>
        <w:jc w:val="right"/>
        <w:rPr>
          <w:rFonts w:ascii="Times New Roman" w:hAnsi="Times New Roman" w:cs="Times New Roman"/>
          <w:sz w:val="24"/>
          <w:szCs w:val="24"/>
        </w:rPr>
      </w:pPr>
    </w:p>
    <w:p w14:paraId="19BAA88C" w14:textId="77777777" w:rsidR="00CE6AFD"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INFORMĀCIJA PAR EKONOMISKO, DEMOGRĀFISKO, SOCIĀLO, VIDES UN</w:t>
      </w:r>
      <w:r w:rsidR="00E6022F" w:rsidRPr="0014518E">
        <w:rPr>
          <w:rFonts w:ascii="Times New Roman" w:hAnsi="Times New Roman" w:cs="Times New Roman"/>
          <w:b/>
          <w:sz w:val="24"/>
          <w:szCs w:val="24"/>
        </w:rPr>
        <w:t xml:space="preserve"> </w:t>
      </w:r>
      <w:r w:rsidRPr="0014518E">
        <w:rPr>
          <w:rFonts w:ascii="Times New Roman" w:hAnsi="Times New Roman" w:cs="Times New Roman"/>
          <w:b/>
          <w:sz w:val="24"/>
          <w:szCs w:val="24"/>
        </w:rPr>
        <w:t>KLIMATA IZAICINĀJUMU RISINĀŠANU JŪRMALĀ</w:t>
      </w:r>
    </w:p>
    <w:p w14:paraId="28E0B8F6" w14:textId="77777777" w:rsidR="00AE6A3C" w:rsidRPr="0014518E"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UN PILSĒTU – LAUKU MIJIEDARBĪBU</w:t>
      </w:r>
    </w:p>
    <w:p w14:paraId="50246E63" w14:textId="77777777" w:rsidR="00AE6A3C" w:rsidRPr="0014518E" w:rsidRDefault="00AE6A3C" w:rsidP="0014518E">
      <w:pPr>
        <w:spacing w:after="0"/>
        <w:jc w:val="both"/>
        <w:rPr>
          <w:rFonts w:ascii="Times New Roman" w:hAnsi="Times New Roman" w:cs="Times New Roman"/>
          <w:sz w:val="24"/>
          <w:szCs w:val="24"/>
        </w:rPr>
      </w:pPr>
    </w:p>
    <w:p w14:paraId="20ABAE93" w14:textId="77777777" w:rsidR="00AE6A3C" w:rsidRPr="0014518E"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J</w:t>
      </w:r>
      <w:r w:rsidR="00224075" w:rsidRPr="0014518E">
        <w:rPr>
          <w:rFonts w:ascii="Times New Roman" w:hAnsi="Times New Roman" w:cs="Times New Roman"/>
          <w:b/>
          <w:sz w:val="24"/>
          <w:szCs w:val="24"/>
        </w:rPr>
        <w:t>ŪRMAL</w:t>
      </w:r>
      <w:r w:rsidRPr="0014518E">
        <w:rPr>
          <w:rFonts w:ascii="Times New Roman" w:hAnsi="Times New Roman" w:cs="Times New Roman"/>
          <w:b/>
          <w:sz w:val="24"/>
          <w:szCs w:val="24"/>
        </w:rPr>
        <w:t>AS EKONOMISKIE IZAICINĀJUMI</w:t>
      </w:r>
    </w:p>
    <w:p w14:paraId="7554F260" w14:textId="77777777" w:rsidR="009E7EF4" w:rsidRPr="0014518E" w:rsidRDefault="009E7EF4" w:rsidP="0014518E">
      <w:pPr>
        <w:spacing w:after="0"/>
        <w:jc w:val="center"/>
        <w:rPr>
          <w:rFonts w:ascii="Times New Roman" w:hAnsi="Times New Roman" w:cs="Times New Roman"/>
          <w:sz w:val="24"/>
          <w:szCs w:val="24"/>
        </w:rPr>
      </w:pPr>
    </w:p>
    <w:p w14:paraId="56E336D3" w14:textId="77777777" w:rsidR="00D95DD7" w:rsidRPr="008E6415" w:rsidRDefault="009D6775" w:rsidP="0014518E">
      <w:pPr>
        <w:spacing w:after="0"/>
        <w:jc w:val="both"/>
        <w:rPr>
          <w:rFonts w:ascii="Times New Roman" w:hAnsi="Times New Roman" w:cs="Times New Roman"/>
          <w:b/>
          <w:sz w:val="24"/>
          <w:szCs w:val="24"/>
        </w:rPr>
      </w:pPr>
      <w:r w:rsidRPr="008E6415">
        <w:rPr>
          <w:rFonts w:ascii="Times New Roman" w:hAnsi="Times New Roman" w:cs="Times New Roman"/>
          <w:b/>
          <w:sz w:val="24"/>
          <w:szCs w:val="24"/>
        </w:rPr>
        <w:t>Jūrmalas specializācijai atbilstošas uzņēmējdarbības infrastruktūras</w:t>
      </w:r>
      <w:r w:rsidR="00D95DD7" w:rsidRPr="008E6415">
        <w:rPr>
          <w:rFonts w:ascii="Times New Roman" w:hAnsi="Times New Roman" w:cs="Times New Roman"/>
          <w:b/>
          <w:sz w:val="24"/>
          <w:szCs w:val="24"/>
        </w:rPr>
        <w:t xml:space="preserve"> attīstība</w:t>
      </w:r>
    </w:p>
    <w:p w14:paraId="65BB107F" w14:textId="77777777" w:rsidR="00D95DD7" w:rsidRPr="008E6415" w:rsidRDefault="00D95DD7" w:rsidP="0014518E">
      <w:pPr>
        <w:spacing w:after="0"/>
        <w:jc w:val="both"/>
        <w:rPr>
          <w:rFonts w:ascii="Times New Roman" w:hAnsi="Times New Roman" w:cs="Times New Roman"/>
          <w:sz w:val="24"/>
          <w:szCs w:val="24"/>
        </w:rPr>
      </w:pPr>
      <w:r w:rsidRPr="008E6415">
        <w:rPr>
          <w:rFonts w:ascii="Times New Roman" w:hAnsi="Times New Roman" w:cs="Times New Roman"/>
          <w:sz w:val="24"/>
          <w:szCs w:val="24"/>
        </w:rPr>
        <w:tab/>
      </w:r>
      <w:r w:rsidR="008E6415" w:rsidRPr="008E6415">
        <w:rPr>
          <w:rFonts w:ascii="Times New Roman" w:hAnsi="Times New Roman" w:cs="Times New Roman"/>
          <w:sz w:val="24"/>
          <w:szCs w:val="24"/>
        </w:rPr>
        <w:t xml:space="preserve">Pašlaik tūrisma un kūrorta resursi netiek izmantoti pilnvērtīgi, tāpēc </w:t>
      </w:r>
      <w:r w:rsidRPr="008E6415">
        <w:rPr>
          <w:rFonts w:ascii="Times New Roman" w:hAnsi="Times New Roman" w:cs="Times New Roman"/>
          <w:sz w:val="24"/>
          <w:szCs w:val="24"/>
        </w:rPr>
        <w:t xml:space="preserve">Jūrmalas pilsētas izaugsme un ekonomiskā aktivitāte ir saistīta ar tūrisma, tostarp </w:t>
      </w:r>
      <w:proofErr w:type="spellStart"/>
      <w:r w:rsidRPr="008E6415">
        <w:rPr>
          <w:rFonts w:ascii="Times New Roman" w:hAnsi="Times New Roman" w:cs="Times New Roman"/>
          <w:sz w:val="24"/>
          <w:szCs w:val="24"/>
        </w:rPr>
        <w:t>kūrortsaimniecības</w:t>
      </w:r>
      <w:proofErr w:type="spellEnd"/>
      <w:r w:rsidRPr="008E6415">
        <w:rPr>
          <w:rFonts w:ascii="Times New Roman" w:hAnsi="Times New Roman" w:cs="Times New Roman"/>
          <w:sz w:val="24"/>
          <w:szCs w:val="24"/>
        </w:rPr>
        <w:t xml:space="preserve"> attīstīšanu.</w:t>
      </w:r>
    </w:p>
    <w:p w14:paraId="3459EECB" w14:textId="4D293BD9" w:rsidR="00E81830" w:rsidRDefault="00D95DD7" w:rsidP="0014518E">
      <w:pPr>
        <w:spacing w:after="0"/>
        <w:jc w:val="both"/>
        <w:rPr>
          <w:rFonts w:ascii="Times New Roman" w:hAnsi="Times New Roman" w:cs="Times New Roman"/>
          <w:sz w:val="24"/>
          <w:szCs w:val="24"/>
        </w:rPr>
      </w:pPr>
      <w:r w:rsidRPr="00362B98">
        <w:rPr>
          <w:rFonts w:ascii="Times New Roman" w:hAnsi="Times New Roman" w:cs="Times New Roman"/>
          <w:sz w:val="24"/>
          <w:szCs w:val="24"/>
        </w:rPr>
        <w:tab/>
      </w:r>
      <w:r w:rsidR="00E81830">
        <w:rPr>
          <w:rFonts w:ascii="Times New Roman" w:hAnsi="Times New Roman" w:cs="Times New Roman"/>
          <w:sz w:val="24"/>
          <w:szCs w:val="24"/>
        </w:rPr>
        <w:t>J</w:t>
      </w:r>
      <w:r w:rsidR="00E81830" w:rsidRPr="00E81830">
        <w:rPr>
          <w:rFonts w:ascii="Times New Roman" w:hAnsi="Times New Roman" w:cs="Times New Roman"/>
          <w:sz w:val="24"/>
          <w:szCs w:val="24"/>
        </w:rPr>
        <w:t xml:space="preserve">ūrmala no 9 republikas pilsētām atrodas otrajā vietā (objektīvi – pirmajā vietā ir tikai Rīga) ne vien pēc tūrisma mītņu skaita – 37 (3.vietā </w:t>
      </w:r>
      <w:r w:rsidR="005C3C76" w:rsidRPr="00E81830">
        <w:rPr>
          <w:rFonts w:ascii="Times New Roman" w:hAnsi="Times New Roman" w:cs="Times New Roman"/>
          <w:sz w:val="24"/>
          <w:szCs w:val="24"/>
        </w:rPr>
        <w:t>–</w:t>
      </w:r>
      <w:r w:rsidR="00E81830" w:rsidRPr="00E81830">
        <w:rPr>
          <w:rFonts w:ascii="Times New Roman" w:hAnsi="Times New Roman" w:cs="Times New Roman"/>
          <w:sz w:val="24"/>
          <w:szCs w:val="24"/>
        </w:rPr>
        <w:t xml:space="preserve"> Liepāja ar 19 tūrisma mītnēm, kas ir uz pusi mazāk kā Jūrmalai), gultas vietu skaita – 3337 (3.vietā </w:t>
      </w:r>
      <w:r w:rsidR="005C3C76" w:rsidRPr="00E81830">
        <w:rPr>
          <w:rFonts w:ascii="Times New Roman" w:hAnsi="Times New Roman" w:cs="Times New Roman"/>
          <w:sz w:val="24"/>
          <w:szCs w:val="24"/>
        </w:rPr>
        <w:t>–</w:t>
      </w:r>
      <w:r w:rsidR="00E81830" w:rsidRPr="00E81830">
        <w:rPr>
          <w:rFonts w:ascii="Times New Roman" w:hAnsi="Times New Roman" w:cs="Times New Roman"/>
          <w:sz w:val="24"/>
          <w:szCs w:val="24"/>
        </w:rPr>
        <w:t xml:space="preserve"> Ventspils ar 1174, kas ir gandrīz trīs reizes mazāk kā Jūrmalai), kā arī pēc tūrisma mītnēs apkalpoto tūristu skaita – Jūrmala 2013.gadā tūrisma mītnēs ir apkalpotas 148 409 personas (kas ir par 20,9% vairāk kā 2012.gadā), šī rādītāja ietvaros Jūrmala pārspēj trešajā vietā esošo Liepāju ar 69 070 apkalpotām personām par 115% (dati par 2013.gadu)</w:t>
      </w:r>
      <w:r w:rsidR="005C3C76">
        <w:rPr>
          <w:rFonts w:ascii="Times New Roman" w:hAnsi="Times New Roman" w:cs="Times New Roman"/>
          <w:sz w:val="24"/>
          <w:szCs w:val="24"/>
        </w:rPr>
        <w:t>.</w:t>
      </w:r>
    </w:p>
    <w:p w14:paraId="6DC67343" w14:textId="5FCA640E" w:rsidR="00621AA9" w:rsidRDefault="000F7EBA" w:rsidP="000F7EBA">
      <w:pPr>
        <w:spacing w:after="0"/>
        <w:jc w:val="both"/>
        <w:rPr>
          <w:rFonts w:ascii="Times New Roman" w:hAnsi="Times New Roman" w:cs="Times New Roman"/>
          <w:sz w:val="24"/>
          <w:szCs w:val="24"/>
        </w:rPr>
      </w:pPr>
      <w:r w:rsidRPr="000F7EBA">
        <w:rPr>
          <w:rFonts w:ascii="Times New Roman" w:hAnsi="Times New Roman" w:cs="Times New Roman"/>
          <w:sz w:val="24"/>
          <w:szCs w:val="24"/>
        </w:rPr>
        <w:tab/>
        <w:t xml:space="preserve">Saskaņā ar likuma „Par pašvaldībām” 15.panta </w:t>
      </w:r>
      <w:r w:rsidR="00804AD4">
        <w:rPr>
          <w:rFonts w:ascii="Times New Roman" w:hAnsi="Times New Roman" w:cs="Times New Roman"/>
          <w:sz w:val="24"/>
          <w:szCs w:val="24"/>
        </w:rPr>
        <w:t>pirmās</w:t>
      </w:r>
      <w:r w:rsidRPr="000F7EBA">
        <w:rPr>
          <w:rFonts w:ascii="Times New Roman" w:hAnsi="Times New Roman" w:cs="Times New Roman"/>
          <w:sz w:val="24"/>
          <w:szCs w:val="24"/>
        </w:rPr>
        <w:t xml:space="preserve"> daļas 10.punktu un, lai sekmētu uzņēmējdarbības attīstību Jūrmalas pilsētas administratīvajā teritorijā, t</w:t>
      </w:r>
      <w:r>
        <w:rPr>
          <w:rFonts w:ascii="Times New Roman" w:hAnsi="Times New Roman" w:cs="Times New Roman"/>
          <w:sz w:val="24"/>
          <w:szCs w:val="24"/>
        </w:rPr>
        <w:t>i</w:t>
      </w:r>
      <w:r w:rsidRPr="000F7EBA">
        <w:rPr>
          <w:rFonts w:ascii="Times New Roman" w:hAnsi="Times New Roman" w:cs="Times New Roman"/>
          <w:sz w:val="24"/>
          <w:szCs w:val="24"/>
        </w:rPr>
        <w:t>ks organizēts konkurss „Jūrmalas labākais uzņēmums”. Konkursa mērķis ir popularizēt (vietējā, valsts un starptautiskā mērogā) labākos uzņēmumus un to darbiniekus, veicinot uzņēmējdarbību pilsētas teritorijā un uzņēmumu darbinieku profesionalitātes un apkalpošanas kultūras paaugstināšanu Jūrmalas pilsētā.</w:t>
      </w:r>
      <w:r w:rsidR="00621AA9">
        <w:rPr>
          <w:rFonts w:ascii="Times New Roman" w:hAnsi="Times New Roman" w:cs="Times New Roman"/>
          <w:sz w:val="24"/>
          <w:szCs w:val="24"/>
        </w:rPr>
        <w:t xml:space="preserve"> </w:t>
      </w:r>
      <w:r w:rsidR="00621AA9" w:rsidRPr="00621AA9">
        <w:rPr>
          <w:rFonts w:ascii="Times New Roman" w:hAnsi="Times New Roman" w:cs="Times New Roman"/>
          <w:sz w:val="24"/>
          <w:szCs w:val="24"/>
        </w:rPr>
        <w:t xml:space="preserve">Uzņēmumu skaits Jūrmalā </w:t>
      </w:r>
      <w:r w:rsidR="00621AA9">
        <w:rPr>
          <w:rFonts w:ascii="Times New Roman" w:hAnsi="Times New Roman" w:cs="Times New Roman"/>
          <w:sz w:val="24"/>
          <w:szCs w:val="24"/>
        </w:rPr>
        <w:t>2012.gada decembrī bija 2917</w:t>
      </w:r>
      <w:r w:rsidR="008246C9">
        <w:rPr>
          <w:rFonts w:ascii="Times New Roman" w:hAnsi="Times New Roman" w:cs="Times New Roman"/>
          <w:sz w:val="24"/>
          <w:szCs w:val="24"/>
        </w:rPr>
        <w:t>.</w:t>
      </w:r>
    </w:p>
    <w:p w14:paraId="1D55248E" w14:textId="6E3D40FA" w:rsidR="00D95DD7" w:rsidRDefault="0097387D" w:rsidP="0014518E">
      <w:pPr>
        <w:spacing w:after="0"/>
        <w:jc w:val="both"/>
        <w:rPr>
          <w:rFonts w:ascii="Times New Roman" w:hAnsi="Times New Roman" w:cs="Times New Roman"/>
          <w:sz w:val="24"/>
          <w:szCs w:val="24"/>
        </w:rPr>
      </w:pPr>
      <w:r>
        <w:rPr>
          <w:rFonts w:ascii="Times New Roman" w:hAnsi="Times New Roman" w:cs="Times New Roman"/>
          <w:sz w:val="24"/>
          <w:szCs w:val="24"/>
        </w:rPr>
        <w:tab/>
      </w:r>
      <w:r w:rsidR="005B38FB">
        <w:rPr>
          <w:rFonts w:ascii="Times New Roman" w:hAnsi="Times New Roman" w:cs="Times New Roman"/>
          <w:sz w:val="24"/>
          <w:szCs w:val="24"/>
        </w:rPr>
        <w:t>Jūrmalas pils</w:t>
      </w:r>
      <w:r w:rsidR="00FB5747">
        <w:rPr>
          <w:rFonts w:ascii="Times New Roman" w:hAnsi="Times New Roman" w:cs="Times New Roman"/>
          <w:sz w:val="24"/>
          <w:szCs w:val="24"/>
        </w:rPr>
        <w:t>ē</w:t>
      </w:r>
      <w:r w:rsidR="005B38FB">
        <w:rPr>
          <w:rFonts w:ascii="Times New Roman" w:hAnsi="Times New Roman" w:cs="Times New Roman"/>
          <w:sz w:val="24"/>
          <w:szCs w:val="24"/>
        </w:rPr>
        <w:t xml:space="preserve">tā ir kultūras objekti, piemēram, Dzintaru koncertzāle un </w:t>
      </w:r>
      <w:r w:rsidR="00E0436B">
        <w:rPr>
          <w:rFonts w:ascii="Times New Roman" w:hAnsi="Times New Roman" w:cs="Times New Roman"/>
          <w:sz w:val="24"/>
          <w:szCs w:val="24"/>
        </w:rPr>
        <w:t>Jūrmalas teātris</w:t>
      </w:r>
      <w:r w:rsidR="005B38FB">
        <w:rPr>
          <w:rFonts w:ascii="Times New Roman" w:hAnsi="Times New Roman" w:cs="Times New Roman"/>
          <w:sz w:val="24"/>
          <w:szCs w:val="24"/>
        </w:rPr>
        <w:t>, kuriem nepieciešam</w:t>
      </w:r>
      <w:r w:rsidR="00BC0567">
        <w:rPr>
          <w:rFonts w:ascii="Times New Roman" w:hAnsi="Times New Roman" w:cs="Times New Roman"/>
          <w:sz w:val="24"/>
          <w:szCs w:val="24"/>
        </w:rPr>
        <w:t>i</w:t>
      </w:r>
      <w:r w:rsidR="005B38FB">
        <w:rPr>
          <w:rFonts w:ascii="Times New Roman" w:hAnsi="Times New Roman" w:cs="Times New Roman"/>
          <w:sz w:val="24"/>
          <w:szCs w:val="24"/>
        </w:rPr>
        <w:t xml:space="preserve"> ieguldījumi infrastruktūras </w:t>
      </w:r>
      <w:r w:rsidR="00FB5747">
        <w:rPr>
          <w:rFonts w:ascii="Times New Roman" w:hAnsi="Times New Roman" w:cs="Times New Roman"/>
          <w:sz w:val="24"/>
          <w:szCs w:val="24"/>
        </w:rPr>
        <w:t>attīstībā</w:t>
      </w:r>
      <w:r w:rsidR="005B38FB">
        <w:rPr>
          <w:rFonts w:ascii="Times New Roman" w:hAnsi="Times New Roman" w:cs="Times New Roman"/>
          <w:sz w:val="24"/>
          <w:szCs w:val="24"/>
        </w:rPr>
        <w:t>, tā rezultātā palielinot apmeklētāju skaitu Jūrmalas pilsētā ziemas sezonā.</w:t>
      </w:r>
    </w:p>
    <w:p w14:paraId="66680BD6" w14:textId="77777777" w:rsidR="005B38FB" w:rsidRPr="00D95DD7" w:rsidRDefault="005B38FB" w:rsidP="0014518E">
      <w:pPr>
        <w:spacing w:after="0"/>
        <w:jc w:val="both"/>
        <w:rPr>
          <w:rFonts w:ascii="Times New Roman" w:hAnsi="Times New Roman" w:cs="Times New Roman"/>
          <w:sz w:val="24"/>
          <w:szCs w:val="24"/>
        </w:rPr>
      </w:pPr>
    </w:p>
    <w:p w14:paraId="409B100C" w14:textId="77777777" w:rsidR="00AE6A3C" w:rsidRPr="0014518E" w:rsidRDefault="00AE6A3C"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Nepietiekošs darba vietu skaits pilsētā</w:t>
      </w:r>
    </w:p>
    <w:p w14:paraId="17C36724" w14:textId="77777777" w:rsidR="00AE6A3C" w:rsidRDefault="008E5985" w:rsidP="0014518E">
      <w:pPr>
        <w:spacing w:after="0"/>
        <w:jc w:val="both"/>
        <w:rPr>
          <w:rFonts w:ascii="Times New Roman" w:hAnsi="Times New Roman" w:cs="Times New Roman"/>
          <w:sz w:val="24"/>
          <w:szCs w:val="24"/>
        </w:rPr>
      </w:pPr>
      <w:r>
        <w:rPr>
          <w:rFonts w:ascii="Times New Roman" w:hAnsi="Times New Roman" w:cs="Times New Roman"/>
          <w:sz w:val="24"/>
          <w:szCs w:val="24"/>
        </w:rPr>
        <w:tab/>
        <w:t>Jūrmalas pilsētā 2014.gada 30.novembrī bija 1327</w:t>
      </w:r>
      <w:r w:rsidR="00EC70F7">
        <w:rPr>
          <w:rFonts w:ascii="Times New Roman" w:hAnsi="Times New Roman" w:cs="Times New Roman"/>
          <w:sz w:val="24"/>
          <w:szCs w:val="24"/>
        </w:rPr>
        <w:t xml:space="preserve"> bezdarbnieku</w:t>
      </w:r>
      <w:r>
        <w:rPr>
          <w:rFonts w:ascii="Times New Roman" w:hAnsi="Times New Roman" w:cs="Times New Roman"/>
          <w:sz w:val="24"/>
          <w:szCs w:val="24"/>
        </w:rPr>
        <w:t>. Bezdarba līmenis Jūrmalā 2014.gada 30.septembrī bija 5,6%, b</w:t>
      </w:r>
      <w:r w:rsidR="009D6775">
        <w:rPr>
          <w:rFonts w:ascii="Times New Roman" w:hAnsi="Times New Roman" w:cs="Times New Roman"/>
          <w:sz w:val="24"/>
          <w:szCs w:val="24"/>
        </w:rPr>
        <w:t>et 2014.gada 30.novembrī – 5,8%. Salīdzinot ar reģistrēto bezdarba līmeni Latvijā šī gada novembrī – 8,3%, Jūrmal</w:t>
      </w:r>
      <w:r w:rsidR="00267535">
        <w:rPr>
          <w:rFonts w:ascii="Times New Roman" w:hAnsi="Times New Roman" w:cs="Times New Roman"/>
          <w:sz w:val="24"/>
          <w:szCs w:val="24"/>
        </w:rPr>
        <w:t>ā reģistrētais</w:t>
      </w:r>
      <w:r w:rsidR="009D6775">
        <w:rPr>
          <w:rFonts w:ascii="Times New Roman" w:hAnsi="Times New Roman" w:cs="Times New Roman"/>
          <w:sz w:val="24"/>
          <w:szCs w:val="24"/>
        </w:rPr>
        <w:t xml:space="preserve"> bezdarba līmenis ir </w:t>
      </w:r>
      <w:r w:rsidR="00EF6D36">
        <w:rPr>
          <w:rFonts w:ascii="Times New Roman" w:hAnsi="Times New Roman" w:cs="Times New Roman"/>
          <w:sz w:val="24"/>
          <w:szCs w:val="24"/>
        </w:rPr>
        <w:t xml:space="preserve">ievērojami </w:t>
      </w:r>
      <w:r w:rsidR="009D6775">
        <w:rPr>
          <w:rFonts w:ascii="Times New Roman" w:hAnsi="Times New Roman" w:cs="Times New Roman"/>
          <w:sz w:val="24"/>
          <w:szCs w:val="24"/>
        </w:rPr>
        <w:t>zemāks.</w:t>
      </w:r>
    </w:p>
    <w:p w14:paraId="3E588E32" w14:textId="77777777" w:rsidR="002D1D8D" w:rsidRDefault="002D1D8D" w:rsidP="0014518E">
      <w:pPr>
        <w:spacing w:after="0"/>
        <w:jc w:val="both"/>
        <w:rPr>
          <w:rFonts w:ascii="Times New Roman" w:hAnsi="Times New Roman" w:cs="Times New Roman"/>
          <w:sz w:val="24"/>
          <w:szCs w:val="24"/>
        </w:rPr>
      </w:pPr>
      <w:r>
        <w:rPr>
          <w:rFonts w:ascii="Times New Roman" w:hAnsi="Times New Roman" w:cs="Times New Roman"/>
          <w:sz w:val="24"/>
          <w:szCs w:val="24"/>
        </w:rPr>
        <w:tab/>
      </w:r>
      <w:r w:rsidRPr="0014518E">
        <w:rPr>
          <w:rFonts w:ascii="Times New Roman" w:hAnsi="Times New Roman" w:cs="Times New Roman"/>
          <w:sz w:val="24"/>
          <w:szCs w:val="24"/>
        </w:rPr>
        <w:t>Mazais attālums līdz Rīgai tieši ietekmē nodarbinātību Jūrmalas pilsētā, jo aptuveni 90%</w:t>
      </w:r>
      <w:r>
        <w:rPr>
          <w:rFonts w:ascii="Times New Roman" w:hAnsi="Times New Roman" w:cs="Times New Roman"/>
          <w:sz w:val="24"/>
          <w:szCs w:val="24"/>
        </w:rPr>
        <w:t xml:space="preserve"> nodarbināto</w:t>
      </w:r>
      <w:r w:rsidRPr="0014518E">
        <w:rPr>
          <w:rFonts w:ascii="Times New Roman" w:hAnsi="Times New Roman" w:cs="Times New Roman"/>
          <w:sz w:val="24"/>
          <w:szCs w:val="24"/>
        </w:rPr>
        <w:t xml:space="preserve"> strādā ārpus savas faktiskās dzīvesvietas (ārpus Jūrmalas pilsētas</w:t>
      </w:r>
      <w:r>
        <w:rPr>
          <w:rFonts w:ascii="Times New Roman" w:hAnsi="Times New Roman" w:cs="Times New Roman"/>
          <w:sz w:val="24"/>
          <w:szCs w:val="24"/>
        </w:rPr>
        <w:t xml:space="preserve"> teritorijas</w:t>
      </w:r>
      <w:r w:rsidRPr="0014518E">
        <w:rPr>
          <w:rFonts w:ascii="Times New Roman" w:hAnsi="Times New Roman" w:cs="Times New Roman"/>
          <w:sz w:val="24"/>
          <w:szCs w:val="24"/>
        </w:rPr>
        <w:t>)</w:t>
      </w:r>
      <w:r w:rsidR="00F87C69">
        <w:rPr>
          <w:rFonts w:ascii="Times New Roman" w:hAnsi="Times New Roman" w:cs="Times New Roman"/>
          <w:sz w:val="24"/>
          <w:szCs w:val="24"/>
        </w:rPr>
        <w:t xml:space="preserve">. Nepieciešams </w:t>
      </w:r>
      <w:r w:rsidR="00BC7A98">
        <w:rPr>
          <w:rFonts w:ascii="Times New Roman" w:hAnsi="Times New Roman" w:cs="Times New Roman"/>
          <w:sz w:val="24"/>
          <w:szCs w:val="24"/>
        </w:rPr>
        <w:t>attīstīt</w:t>
      </w:r>
      <w:r w:rsidR="00F87C69">
        <w:rPr>
          <w:rFonts w:ascii="Times New Roman" w:hAnsi="Times New Roman" w:cs="Times New Roman"/>
          <w:sz w:val="24"/>
          <w:szCs w:val="24"/>
        </w:rPr>
        <w:t xml:space="preserve"> </w:t>
      </w:r>
      <w:r w:rsidR="00BC7A98">
        <w:rPr>
          <w:rFonts w:ascii="Times New Roman" w:hAnsi="Times New Roman" w:cs="Times New Roman"/>
          <w:sz w:val="24"/>
          <w:szCs w:val="24"/>
        </w:rPr>
        <w:t xml:space="preserve">labvēlīgu </w:t>
      </w:r>
      <w:r w:rsidR="00F87C69">
        <w:rPr>
          <w:rFonts w:ascii="Times New Roman" w:hAnsi="Times New Roman" w:cs="Times New Roman"/>
          <w:sz w:val="24"/>
          <w:szCs w:val="24"/>
        </w:rPr>
        <w:t>uzņēmējdarbības vidi</w:t>
      </w:r>
      <w:r w:rsidR="00BC7A98">
        <w:rPr>
          <w:rFonts w:ascii="Times New Roman" w:hAnsi="Times New Roman" w:cs="Times New Roman"/>
          <w:sz w:val="24"/>
          <w:szCs w:val="24"/>
        </w:rPr>
        <w:t>, t.i., attīstīt uzņēmējdarbības infrastruktūru, resursu un atbalsta pieejamību.</w:t>
      </w:r>
    </w:p>
    <w:p w14:paraId="6653DDE4" w14:textId="573D300F" w:rsidR="008E5985" w:rsidRPr="0014518E" w:rsidRDefault="008E5985" w:rsidP="0014518E">
      <w:pPr>
        <w:spacing w:after="0"/>
        <w:jc w:val="both"/>
        <w:rPr>
          <w:rFonts w:ascii="Times New Roman" w:hAnsi="Times New Roman" w:cs="Times New Roman"/>
          <w:sz w:val="24"/>
          <w:szCs w:val="24"/>
        </w:rPr>
      </w:pPr>
      <w:r>
        <w:rPr>
          <w:rFonts w:ascii="Times New Roman" w:hAnsi="Times New Roman" w:cs="Times New Roman"/>
          <w:sz w:val="24"/>
          <w:szCs w:val="24"/>
        </w:rPr>
        <w:tab/>
      </w:r>
      <w:r w:rsidR="009D1358">
        <w:rPr>
          <w:rFonts w:ascii="Times New Roman" w:hAnsi="Times New Roman" w:cs="Times New Roman"/>
          <w:sz w:val="24"/>
          <w:szCs w:val="24"/>
        </w:rPr>
        <w:t>201</w:t>
      </w:r>
      <w:r w:rsidR="00AA5C3C">
        <w:rPr>
          <w:rFonts w:ascii="Times New Roman" w:hAnsi="Times New Roman" w:cs="Times New Roman"/>
          <w:sz w:val="24"/>
          <w:szCs w:val="24"/>
        </w:rPr>
        <w:t>3</w:t>
      </w:r>
      <w:r w:rsidR="009D1358">
        <w:rPr>
          <w:rFonts w:ascii="Times New Roman" w:hAnsi="Times New Roman" w:cs="Times New Roman"/>
          <w:sz w:val="24"/>
          <w:szCs w:val="24"/>
        </w:rPr>
        <w:t>.gadā uz 1000 iedzīvotājiem Jūrmalā bija 6</w:t>
      </w:r>
      <w:r w:rsidR="00AA5C3C">
        <w:rPr>
          <w:rFonts w:ascii="Times New Roman" w:hAnsi="Times New Roman" w:cs="Times New Roman"/>
          <w:sz w:val="24"/>
          <w:szCs w:val="24"/>
        </w:rPr>
        <w:t>4</w:t>
      </w:r>
      <w:r w:rsidR="009D1358">
        <w:rPr>
          <w:rFonts w:ascii="Times New Roman" w:hAnsi="Times New Roman" w:cs="Times New Roman"/>
          <w:sz w:val="24"/>
          <w:szCs w:val="24"/>
        </w:rPr>
        <w:t xml:space="preserve"> tirgus sektora ekonomiski aktīvās statistikas vienības, kas ir zems rādīt</w:t>
      </w:r>
      <w:r w:rsidR="003C0320">
        <w:rPr>
          <w:rFonts w:ascii="Times New Roman" w:hAnsi="Times New Roman" w:cs="Times New Roman"/>
          <w:sz w:val="24"/>
          <w:szCs w:val="24"/>
        </w:rPr>
        <w:t>ājs, salīdzinot ar attālumu līdz Rīgai un ar Latvijas vidējo rādītāju (7</w:t>
      </w:r>
      <w:r w:rsidR="00AA5C3C">
        <w:rPr>
          <w:rFonts w:ascii="Times New Roman" w:hAnsi="Times New Roman" w:cs="Times New Roman"/>
          <w:sz w:val="24"/>
          <w:szCs w:val="24"/>
        </w:rPr>
        <w:t>8</w:t>
      </w:r>
      <w:r w:rsidR="003C0320">
        <w:rPr>
          <w:rFonts w:ascii="Times New Roman" w:hAnsi="Times New Roman" w:cs="Times New Roman"/>
          <w:sz w:val="24"/>
          <w:szCs w:val="24"/>
        </w:rPr>
        <w:t>).</w:t>
      </w:r>
    </w:p>
    <w:p w14:paraId="3A7469D7" w14:textId="0CCB141C" w:rsidR="00AE6A3C" w:rsidRPr="005212B5" w:rsidRDefault="00EA2FA1" w:rsidP="001451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5212B5">
        <w:rPr>
          <w:rFonts w:ascii="Times New Roman" w:hAnsi="Times New Roman" w:cs="Times New Roman"/>
          <w:sz w:val="24"/>
          <w:szCs w:val="24"/>
        </w:rPr>
        <w:t>Uzņēmējdarbība Jūrmalā ir cieši saistīta ar pakalpojumu nozari. Lielākais uzņēmumu skaits pilsētā darbojās nekustamo īpašumu nozarē un vairumtirdzniecības/ mazumtirdzniecības; automobiļu un motociklu remonta nozarē.</w:t>
      </w:r>
      <w:r w:rsidR="005212B5" w:rsidRPr="005212B5">
        <w:rPr>
          <w:rFonts w:ascii="Times New Roman" w:hAnsi="Times New Roman" w:cs="Times New Roman"/>
          <w:sz w:val="24"/>
          <w:szCs w:val="24"/>
        </w:rPr>
        <w:t xml:space="preserve"> Nepieciešams sniegt ieguldījumu Jūrmalas specializācijai atbilstošas uzņēmējdarbības attīstībā, piemēram, ārstniecības pakalpojumu, tūrisma pakalpojumu</w:t>
      </w:r>
      <w:r w:rsidR="00D703A8">
        <w:rPr>
          <w:rFonts w:ascii="Times New Roman" w:hAnsi="Times New Roman" w:cs="Times New Roman"/>
          <w:sz w:val="24"/>
          <w:szCs w:val="24"/>
        </w:rPr>
        <w:t xml:space="preserve"> attīstībā</w:t>
      </w:r>
      <w:r w:rsidR="005212B5" w:rsidRPr="005212B5">
        <w:rPr>
          <w:rFonts w:ascii="Times New Roman" w:hAnsi="Times New Roman" w:cs="Times New Roman"/>
          <w:sz w:val="24"/>
          <w:szCs w:val="24"/>
        </w:rPr>
        <w:t>.</w:t>
      </w:r>
    </w:p>
    <w:p w14:paraId="3EF2B5AD" w14:textId="77777777" w:rsidR="006408E1" w:rsidRPr="005212B5" w:rsidRDefault="006408E1" w:rsidP="0014518E">
      <w:pPr>
        <w:spacing w:after="0"/>
        <w:jc w:val="both"/>
        <w:rPr>
          <w:rFonts w:ascii="Times New Roman" w:hAnsi="Times New Roman" w:cs="Times New Roman"/>
          <w:sz w:val="24"/>
          <w:szCs w:val="24"/>
        </w:rPr>
      </w:pPr>
    </w:p>
    <w:p w14:paraId="597D4E06" w14:textId="77777777" w:rsidR="00AE6A3C" w:rsidRPr="0014518E" w:rsidRDefault="00AE6A3C"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 xml:space="preserve">Pašvaldībai piederošas brīvas, bet nesakārtotas </w:t>
      </w:r>
      <w:r w:rsidR="00747BD0">
        <w:rPr>
          <w:rFonts w:ascii="Times New Roman" w:hAnsi="Times New Roman" w:cs="Times New Roman"/>
          <w:b/>
          <w:sz w:val="24"/>
          <w:szCs w:val="24"/>
        </w:rPr>
        <w:t>attīstības teritorijas</w:t>
      </w:r>
    </w:p>
    <w:p w14:paraId="3727242E" w14:textId="2E4C9577" w:rsidR="00AE6A3C" w:rsidRDefault="00C03D21"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Fakts, ka Jūrmalai ir </w:t>
      </w:r>
      <w:r w:rsidR="00967045">
        <w:rPr>
          <w:rFonts w:ascii="Times New Roman" w:hAnsi="Times New Roman" w:cs="Times New Roman"/>
          <w:sz w:val="24"/>
          <w:szCs w:val="24"/>
        </w:rPr>
        <w:t xml:space="preserve">otrs </w:t>
      </w:r>
      <w:r w:rsidRPr="0014518E">
        <w:rPr>
          <w:rFonts w:ascii="Times New Roman" w:hAnsi="Times New Roman" w:cs="Times New Roman"/>
          <w:sz w:val="24"/>
          <w:szCs w:val="24"/>
        </w:rPr>
        <w:t>augstākais teritorijas attīstības indekss</w:t>
      </w:r>
      <w:r w:rsidR="00967045">
        <w:rPr>
          <w:rFonts w:ascii="Times New Roman" w:hAnsi="Times New Roman" w:cs="Times New Roman"/>
          <w:sz w:val="24"/>
          <w:szCs w:val="24"/>
        </w:rPr>
        <w:t xml:space="preserve"> (–0.189)</w:t>
      </w:r>
      <w:r w:rsidRPr="0014518E">
        <w:rPr>
          <w:rFonts w:ascii="Times New Roman" w:hAnsi="Times New Roman" w:cs="Times New Roman"/>
          <w:sz w:val="24"/>
          <w:szCs w:val="24"/>
        </w:rPr>
        <w:t xml:space="preserve"> starp republikas pilsētām</w:t>
      </w:r>
      <w:r w:rsidR="00967045">
        <w:rPr>
          <w:rFonts w:ascii="Times New Roman" w:hAnsi="Times New Roman" w:cs="Times New Roman"/>
          <w:sz w:val="24"/>
          <w:szCs w:val="24"/>
        </w:rPr>
        <w:t xml:space="preserve"> (augstākais teritorijas attīstības indekss pēc 2013.gada datiem ir Rīgai – 0.627)</w:t>
      </w:r>
      <w:r w:rsidRPr="0014518E">
        <w:rPr>
          <w:rFonts w:ascii="Times New Roman" w:hAnsi="Times New Roman" w:cs="Times New Roman"/>
          <w:sz w:val="24"/>
          <w:szCs w:val="24"/>
        </w:rPr>
        <w:t>, rada nepamatot</w:t>
      </w:r>
      <w:r w:rsidR="000E790A">
        <w:rPr>
          <w:rFonts w:ascii="Times New Roman" w:hAnsi="Times New Roman" w:cs="Times New Roman"/>
          <w:sz w:val="24"/>
          <w:szCs w:val="24"/>
        </w:rPr>
        <w:t>i</w:t>
      </w:r>
      <w:r w:rsidRPr="0014518E">
        <w:rPr>
          <w:rFonts w:ascii="Times New Roman" w:hAnsi="Times New Roman" w:cs="Times New Roman"/>
          <w:sz w:val="24"/>
          <w:szCs w:val="24"/>
        </w:rPr>
        <w:t xml:space="preserve"> augstas attīstības pakāpes iespaidu, jo pilsētas infrastruktūras stāvoklis kopumā ir neapmierinošs, Jūrmalā ir plašas degradētās teritorijas, piemēram, </w:t>
      </w:r>
      <w:r w:rsidR="006D6744">
        <w:rPr>
          <w:rFonts w:ascii="Times New Roman" w:hAnsi="Times New Roman" w:cs="Times New Roman"/>
          <w:sz w:val="24"/>
          <w:szCs w:val="24"/>
        </w:rPr>
        <w:t>Lielupes osta</w:t>
      </w:r>
      <w:r w:rsidR="00DD14B0">
        <w:rPr>
          <w:rFonts w:ascii="Times New Roman" w:hAnsi="Times New Roman" w:cs="Times New Roman"/>
          <w:sz w:val="24"/>
          <w:szCs w:val="24"/>
        </w:rPr>
        <w:t>, Ķemeri</w:t>
      </w:r>
      <w:r w:rsidRPr="0014518E">
        <w:rPr>
          <w:rFonts w:ascii="Times New Roman" w:hAnsi="Times New Roman" w:cs="Times New Roman"/>
          <w:sz w:val="24"/>
          <w:szCs w:val="24"/>
        </w:rPr>
        <w:t xml:space="preserve"> un Slok</w:t>
      </w:r>
      <w:r w:rsidR="00DD14B0">
        <w:rPr>
          <w:rFonts w:ascii="Times New Roman" w:hAnsi="Times New Roman" w:cs="Times New Roman"/>
          <w:sz w:val="24"/>
          <w:szCs w:val="24"/>
        </w:rPr>
        <w:t>a</w:t>
      </w:r>
      <w:r w:rsidRPr="0014518E">
        <w:rPr>
          <w:rFonts w:ascii="Times New Roman" w:hAnsi="Times New Roman" w:cs="Times New Roman"/>
          <w:sz w:val="24"/>
          <w:szCs w:val="24"/>
        </w:rPr>
        <w:t>.</w:t>
      </w:r>
    </w:p>
    <w:p w14:paraId="73A3D70B" w14:textId="1E632045" w:rsidR="00B77C24" w:rsidRDefault="006D6744" w:rsidP="0014518E">
      <w:pPr>
        <w:spacing w:after="0"/>
        <w:ind w:firstLine="720"/>
        <w:jc w:val="both"/>
        <w:rPr>
          <w:rFonts w:ascii="Times New Roman" w:hAnsi="Times New Roman" w:cs="Times New Roman"/>
          <w:sz w:val="24"/>
          <w:szCs w:val="24"/>
        </w:rPr>
      </w:pPr>
      <w:r>
        <w:rPr>
          <w:rFonts w:ascii="Times New Roman" w:hAnsi="Times New Roman" w:cs="Times New Roman"/>
          <w:sz w:val="24"/>
          <w:szCs w:val="24"/>
        </w:rPr>
        <w:t>Ķemeru teritorija ir degradē</w:t>
      </w:r>
      <w:r w:rsidR="00DD14B0">
        <w:rPr>
          <w:rFonts w:ascii="Times New Roman" w:hAnsi="Times New Roman" w:cs="Times New Roman"/>
          <w:sz w:val="24"/>
          <w:szCs w:val="24"/>
        </w:rPr>
        <w:t>ta</w:t>
      </w:r>
      <w:r>
        <w:rPr>
          <w:rFonts w:ascii="Times New Roman" w:hAnsi="Times New Roman" w:cs="Times New Roman"/>
          <w:sz w:val="24"/>
          <w:szCs w:val="24"/>
        </w:rPr>
        <w:t>, kas līdz ar to būtiski ietekmē teritorijas attīstību. Veicot ieguldījumus tās attīstībā, tiktu veicināta publiskās infrastruktūras sakārtošana, kas ir būtiska teritorijas attīstībai un Jūrmalas specializācijai atbilstošas uzņēmējdarbības vides uzlabošanai</w:t>
      </w:r>
      <w:r w:rsidR="009D4877">
        <w:rPr>
          <w:rFonts w:ascii="Times New Roman" w:hAnsi="Times New Roman" w:cs="Times New Roman"/>
          <w:sz w:val="24"/>
          <w:szCs w:val="24"/>
        </w:rPr>
        <w:t xml:space="preserve">. </w:t>
      </w:r>
      <w:r>
        <w:rPr>
          <w:rFonts w:ascii="Times New Roman" w:hAnsi="Times New Roman" w:cs="Times New Roman"/>
          <w:sz w:val="24"/>
          <w:szCs w:val="24"/>
        </w:rPr>
        <w:t>Tajā skaitā Ķemeru parka kā ārstniecības procedūru papildinošas infrastruktūras atjaunošana, ceļu infrastruktūr</w:t>
      </w:r>
      <w:r w:rsidR="00FB5747">
        <w:rPr>
          <w:rFonts w:ascii="Times New Roman" w:hAnsi="Times New Roman" w:cs="Times New Roman"/>
          <w:sz w:val="24"/>
          <w:szCs w:val="24"/>
        </w:rPr>
        <w:t>as</w:t>
      </w:r>
      <w:r>
        <w:rPr>
          <w:rFonts w:ascii="Times New Roman" w:hAnsi="Times New Roman" w:cs="Times New Roman"/>
          <w:sz w:val="24"/>
          <w:szCs w:val="24"/>
        </w:rPr>
        <w:t xml:space="preserve"> pie nozīmīgiem infrastruktūras objektiem </w:t>
      </w:r>
      <w:r w:rsidRPr="0014518E">
        <w:rPr>
          <w:rFonts w:ascii="Times New Roman" w:hAnsi="Times New Roman" w:cs="Times New Roman"/>
          <w:sz w:val="24"/>
          <w:szCs w:val="24"/>
        </w:rPr>
        <w:t>–</w:t>
      </w:r>
      <w:r>
        <w:rPr>
          <w:rFonts w:ascii="Times New Roman" w:hAnsi="Times New Roman" w:cs="Times New Roman"/>
          <w:sz w:val="24"/>
          <w:szCs w:val="24"/>
        </w:rPr>
        <w:t xml:space="preserve"> </w:t>
      </w:r>
      <w:r w:rsidR="00BC5012">
        <w:rPr>
          <w:rFonts w:ascii="Times New Roman" w:hAnsi="Times New Roman" w:cs="Times New Roman"/>
          <w:sz w:val="24"/>
          <w:szCs w:val="24"/>
        </w:rPr>
        <w:t>Ķemeru kūrortpoliklīn</w:t>
      </w:r>
      <w:r w:rsidR="00FB5747">
        <w:rPr>
          <w:rFonts w:ascii="Times New Roman" w:hAnsi="Times New Roman" w:cs="Times New Roman"/>
          <w:sz w:val="24"/>
          <w:szCs w:val="24"/>
        </w:rPr>
        <w:t>ik</w:t>
      </w:r>
      <w:r w:rsidR="00BC5012">
        <w:rPr>
          <w:rFonts w:ascii="Times New Roman" w:hAnsi="Times New Roman" w:cs="Times New Roman"/>
          <w:sz w:val="24"/>
          <w:szCs w:val="24"/>
        </w:rPr>
        <w:t xml:space="preserve">as un kūrortviesnīcas, kā arī pie Ķemeru parka un plānotā </w:t>
      </w:r>
      <w:r w:rsidR="00AC35B1">
        <w:rPr>
          <w:rFonts w:ascii="Times New Roman" w:hAnsi="Times New Roman" w:cs="Times New Roman"/>
          <w:sz w:val="24"/>
          <w:szCs w:val="24"/>
        </w:rPr>
        <w:t>D</w:t>
      </w:r>
      <w:r w:rsidR="00BC5012">
        <w:rPr>
          <w:rFonts w:ascii="Times New Roman" w:hAnsi="Times New Roman" w:cs="Times New Roman"/>
          <w:sz w:val="24"/>
          <w:szCs w:val="24"/>
        </w:rPr>
        <w:t>abas izglītības centra.</w:t>
      </w:r>
      <w:r w:rsidR="009B25D2">
        <w:rPr>
          <w:rFonts w:ascii="Times New Roman" w:hAnsi="Times New Roman" w:cs="Times New Roman"/>
          <w:sz w:val="24"/>
          <w:szCs w:val="24"/>
        </w:rPr>
        <w:t xml:space="preserve"> Nepieciešams Ķemeru teritorijā radīt un attīstīt </w:t>
      </w:r>
      <w:proofErr w:type="spellStart"/>
      <w:r w:rsidR="009B25D2">
        <w:rPr>
          <w:rFonts w:ascii="Times New Roman" w:hAnsi="Times New Roman" w:cs="Times New Roman"/>
          <w:sz w:val="24"/>
          <w:szCs w:val="24"/>
        </w:rPr>
        <w:t>enkurobjektus</w:t>
      </w:r>
      <w:proofErr w:type="spellEnd"/>
      <w:r w:rsidR="005F78D7">
        <w:rPr>
          <w:rFonts w:ascii="Times New Roman" w:hAnsi="Times New Roman" w:cs="Times New Roman"/>
          <w:sz w:val="24"/>
          <w:szCs w:val="24"/>
        </w:rPr>
        <w:t>, kas pavērs plašas iespējas uzņēmējdarbības attīstībai pašā centrā un Ķemeru attīstības teritorijā kopumā</w:t>
      </w:r>
      <w:r w:rsidR="009B25D2">
        <w:rPr>
          <w:rFonts w:ascii="Times New Roman" w:hAnsi="Times New Roman" w:cs="Times New Roman"/>
          <w:sz w:val="24"/>
          <w:szCs w:val="24"/>
        </w:rPr>
        <w:t>.</w:t>
      </w:r>
    </w:p>
    <w:p w14:paraId="6F7DB522" w14:textId="28A94F76" w:rsidR="00312ED4" w:rsidRDefault="00735CC8" w:rsidP="0014518E">
      <w:pPr>
        <w:spacing w:after="0"/>
        <w:ind w:firstLine="720"/>
        <w:jc w:val="both"/>
        <w:rPr>
          <w:rFonts w:ascii="Times New Roman" w:hAnsi="Times New Roman" w:cs="Times New Roman"/>
          <w:sz w:val="24"/>
          <w:szCs w:val="24"/>
        </w:rPr>
      </w:pPr>
      <w:r>
        <w:rPr>
          <w:rFonts w:ascii="Times New Roman" w:hAnsi="Times New Roman" w:cs="Times New Roman"/>
          <w:sz w:val="24"/>
          <w:szCs w:val="24"/>
        </w:rPr>
        <w:t>Lielupes ostas teritorija atrodas netālu no Zilā karoga pludmalēm, tādēļ n</w:t>
      </w:r>
      <w:r w:rsidR="00312ED4">
        <w:rPr>
          <w:rFonts w:ascii="Times New Roman" w:hAnsi="Times New Roman" w:cs="Times New Roman"/>
          <w:sz w:val="24"/>
          <w:szCs w:val="24"/>
        </w:rPr>
        <w:t xml:space="preserve">epieciešams </w:t>
      </w:r>
      <w:proofErr w:type="spellStart"/>
      <w:r w:rsidR="00312ED4">
        <w:rPr>
          <w:rFonts w:ascii="Times New Roman" w:hAnsi="Times New Roman" w:cs="Times New Roman"/>
          <w:sz w:val="24"/>
          <w:szCs w:val="24"/>
        </w:rPr>
        <w:t>revilatizēt</w:t>
      </w:r>
      <w:proofErr w:type="spellEnd"/>
      <w:r w:rsidR="00312ED4">
        <w:rPr>
          <w:rFonts w:ascii="Times New Roman" w:hAnsi="Times New Roman" w:cs="Times New Roman"/>
          <w:sz w:val="24"/>
          <w:szCs w:val="24"/>
        </w:rPr>
        <w:t xml:space="preserve"> un attīstīt Lielupes ostas teritoriju, piemēram, jahtu tūrismu. Kā arī jāpalielina Lielupes ostas pakalpojumu klāsts, tā uzlabojot Lielupes ostas infrastruktūru (degvielas uzpilde, atkritumu savākšana no jahtām utt.).</w:t>
      </w:r>
      <w:r w:rsidR="009503C8">
        <w:rPr>
          <w:rFonts w:ascii="Times New Roman" w:hAnsi="Times New Roman" w:cs="Times New Roman"/>
          <w:sz w:val="24"/>
          <w:szCs w:val="24"/>
        </w:rPr>
        <w:t xml:space="preserve"> Jāveicina ciešāka sadarbība ar citām Rīgas jūras līča ostām, kā arī citām Baltijas valstu un </w:t>
      </w:r>
      <w:r w:rsidR="00AC35B1">
        <w:rPr>
          <w:rFonts w:ascii="Times New Roman" w:hAnsi="Times New Roman" w:cs="Times New Roman"/>
          <w:sz w:val="24"/>
          <w:szCs w:val="24"/>
        </w:rPr>
        <w:t>Ziemeļvalstu</w:t>
      </w:r>
      <w:r w:rsidR="009503C8">
        <w:rPr>
          <w:rFonts w:ascii="Times New Roman" w:hAnsi="Times New Roman" w:cs="Times New Roman"/>
          <w:sz w:val="24"/>
          <w:szCs w:val="24"/>
        </w:rPr>
        <w:t xml:space="preserve"> ostām.</w:t>
      </w:r>
    </w:p>
    <w:p w14:paraId="449AC82C" w14:textId="77777777" w:rsidR="00312ED4" w:rsidRDefault="00312ED4" w:rsidP="0014518E">
      <w:pPr>
        <w:spacing w:after="0"/>
        <w:ind w:firstLine="720"/>
        <w:jc w:val="both"/>
        <w:rPr>
          <w:rFonts w:ascii="Times New Roman" w:hAnsi="Times New Roman" w:cs="Times New Roman"/>
          <w:sz w:val="24"/>
          <w:szCs w:val="24"/>
        </w:rPr>
      </w:pPr>
    </w:p>
    <w:p w14:paraId="00FE0C57" w14:textId="77777777" w:rsidR="00B77C24" w:rsidRPr="0040209D" w:rsidRDefault="00D046F1" w:rsidP="00B77C24">
      <w:pPr>
        <w:spacing w:after="0"/>
        <w:jc w:val="both"/>
        <w:rPr>
          <w:rFonts w:ascii="Times New Roman" w:hAnsi="Times New Roman" w:cs="Times New Roman"/>
          <w:b/>
          <w:sz w:val="24"/>
          <w:szCs w:val="24"/>
        </w:rPr>
      </w:pPr>
      <w:r>
        <w:rPr>
          <w:rFonts w:ascii="Times New Roman" w:hAnsi="Times New Roman" w:cs="Times New Roman"/>
          <w:b/>
          <w:sz w:val="24"/>
          <w:szCs w:val="24"/>
        </w:rPr>
        <w:t>Jūrmalas centra attīstība (Majori-Dzintari)</w:t>
      </w:r>
    </w:p>
    <w:p w14:paraId="2D2C1C9B" w14:textId="77777777" w:rsidR="0040209D" w:rsidRDefault="002F6ED4" w:rsidP="00C032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Jūrmalas centrs (Majori-Dzintari) jau šobrīd ar saviem objektiem (Dzintaru koncertzāle, Jomas iela un Dzintaru </w:t>
      </w:r>
      <w:proofErr w:type="spellStart"/>
      <w:r>
        <w:rPr>
          <w:rFonts w:ascii="Times New Roman" w:hAnsi="Times New Roman" w:cs="Times New Roman"/>
          <w:sz w:val="24"/>
          <w:szCs w:val="24"/>
        </w:rPr>
        <w:t>mežaparks</w:t>
      </w:r>
      <w:proofErr w:type="spellEnd"/>
      <w:r>
        <w:rPr>
          <w:rFonts w:ascii="Times New Roman" w:hAnsi="Times New Roman" w:cs="Times New Roman"/>
          <w:sz w:val="24"/>
          <w:szCs w:val="24"/>
        </w:rPr>
        <w:t>) ir Jūrmalas atpazīstamības simbols un, veicot ieguldījumus šo objektu attīstībā, tiktu nodrošināts pozitīvs pienesums kopējā pilsētas attīstībā, kā arī mazināta sezonalitātes ietekme.</w:t>
      </w:r>
    </w:p>
    <w:p w14:paraId="1052263A" w14:textId="77777777" w:rsidR="002F6ED4" w:rsidRDefault="002F6ED4" w:rsidP="00B77C2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Dzintaru koncertzāle jau šobrīd ir Jūrmalas pilsētas </w:t>
      </w:r>
      <w:proofErr w:type="spellStart"/>
      <w:r>
        <w:rPr>
          <w:rFonts w:ascii="Times New Roman" w:hAnsi="Times New Roman" w:cs="Times New Roman"/>
          <w:sz w:val="24"/>
          <w:szCs w:val="24"/>
        </w:rPr>
        <w:t>enkurobjekts</w:t>
      </w:r>
      <w:proofErr w:type="spellEnd"/>
      <w:r>
        <w:rPr>
          <w:rFonts w:ascii="Times New Roman" w:hAnsi="Times New Roman" w:cs="Times New Roman"/>
          <w:sz w:val="24"/>
          <w:szCs w:val="24"/>
        </w:rPr>
        <w:t>, kas ir unikāls, jo ir vienīgā šāda veida atvērtā koncertzāle Latvijā. Veicot ieguldījumus tās attīstībā, tiktu veicināta ne vien vietējā uzņēmējdarbība, bet arī veicināta Jūrmalas pilsētas atpazīstamība starptautiskajā arēnā.</w:t>
      </w:r>
    </w:p>
    <w:p w14:paraId="3A913BBA" w14:textId="77777777" w:rsidR="002F6ED4" w:rsidRDefault="002F6ED4" w:rsidP="00B77C24">
      <w:pPr>
        <w:spacing w:after="0"/>
        <w:jc w:val="both"/>
        <w:rPr>
          <w:rFonts w:ascii="Times New Roman" w:hAnsi="Times New Roman" w:cs="Times New Roman"/>
          <w:sz w:val="24"/>
          <w:szCs w:val="24"/>
        </w:rPr>
      </w:pPr>
      <w:r>
        <w:rPr>
          <w:rFonts w:ascii="Times New Roman" w:hAnsi="Times New Roman" w:cs="Times New Roman"/>
          <w:sz w:val="24"/>
          <w:szCs w:val="24"/>
        </w:rPr>
        <w:tab/>
        <w:t>Majoru muiža, kas ir valsts nozīmes kultūrvēstures mantojums, lai gan ir sliktā tehniskā stāvoklī, tomēr ir labi saglabājusies un ar augstu attīstības potenciālu kā paraugs kultūrvēstures</w:t>
      </w:r>
      <w:r w:rsidR="008F2FD2">
        <w:rPr>
          <w:rFonts w:ascii="Times New Roman" w:hAnsi="Times New Roman" w:cs="Times New Roman"/>
          <w:sz w:val="24"/>
          <w:szCs w:val="24"/>
        </w:rPr>
        <w:t xml:space="preserve"> mantojuma saglabāšanai. Arī šī objekta attīstība mazinātu sezonalitātes ietekmi Jūrmalas pilsētā.</w:t>
      </w:r>
    </w:p>
    <w:p w14:paraId="70AD16B0" w14:textId="77777777" w:rsidR="008F2FD2" w:rsidRDefault="008F2FD2" w:rsidP="00B77C24">
      <w:pPr>
        <w:spacing w:after="0"/>
        <w:jc w:val="both"/>
        <w:rPr>
          <w:rFonts w:ascii="Times New Roman" w:hAnsi="Times New Roman" w:cs="Times New Roman"/>
          <w:sz w:val="24"/>
          <w:szCs w:val="24"/>
        </w:rPr>
      </w:pPr>
      <w:r>
        <w:rPr>
          <w:rFonts w:ascii="Times New Roman" w:hAnsi="Times New Roman" w:cs="Times New Roman"/>
          <w:sz w:val="24"/>
          <w:szCs w:val="24"/>
        </w:rPr>
        <w:tab/>
        <w:t xml:space="preserve">Pašvaldības teritorijā pieejamas salīdzinoši plašas </w:t>
      </w:r>
      <w:r w:rsidR="00C03249">
        <w:rPr>
          <w:rFonts w:ascii="Times New Roman" w:hAnsi="Times New Roman" w:cs="Times New Roman"/>
          <w:sz w:val="24"/>
          <w:szCs w:val="24"/>
        </w:rPr>
        <w:t>teritorijas, lai izveidotu jaunas</w:t>
      </w:r>
      <w:r>
        <w:rPr>
          <w:rFonts w:ascii="Times New Roman" w:hAnsi="Times New Roman" w:cs="Times New Roman"/>
          <w:sz w:val="24"/>
          <w:szCs w:val="24"/>
        </w:rPr>
        <w:t xml:space="preserve"> vai attīstītu uz esoš</w:t>
      </w:r>
      <w:r w:rsidR="00C03249">
        <w:rPr>
          <w:rFonts w:ascii="Times New Roman" w:hAnsi="Times New Roman" w:cs="Times New Roman"/>
          <w:sz w:val="24"/>
          <w:szCs w:val="24"/>
        </w:rPr>
        <w:t>ā</w:t>
      </w:r>
      <w:r>
        <w:rPr>
          <w:rFonts w:ascii="Times New Roman" w:hAnsi="Times New Roman" w:cs="Times New Roman"/>
          <w:sz w:val="24"/>
          <w:szCs w:val="24"/>
        </w:rPr>
        <w:t xml:space="preserve">s infrastruktūras bāzes atpūtas un izklaides vietas, kas </w:t>
      </w:r>
      <w:r>
        <w:rPr>
          <w:rFonts w:ascii="Times New Roman" w:hAnsi="Times New Roman" w:cs="Times New Roman"/>
          <w:sz w:val="24"/>
          <w:szCs w:val="24"/>
        </w:rPr>
        <w:lastRenderedPageBreak/>
        <w:t>mazināt</w:t>
      </w:r>
      <w:r w:rsidR="00C03249">
        <w:rPr>
          <w:rFonts w:ascii="Times New Roman" w:hAnsi="Times New Roman" w:cs="Times New Roman"/>
          <w:sz w:val="24"/>
          <w:szCs w:val="24"/>
        </w:rPr>
        <w:t>u</w:t>
      </w:r>
      <w:r>
        <w:rPr>
          <w:rFonts w:ascii="Times New Roman" w:hAnsi="Times New Roman" w:cs="Times New Roman"/>
          <w:sz w:val="24"/>
          <w:szCs w:val="24"/>
        </w:rPr>
        <w:t xml:space="preserve"> sezonalitātes ietekmi un nodrošinātu pilnīgu kultūras infrastruktūras klāstu nacionālās nozīmes centrā.</w:t>
      </w:r>
    </w:p>
    <w:p w14:paraId="3B4C4471" w14:textId="77777777" w:rsidR="00AE6A3C" w:rsidRDefault="00AE6A3C" w:rsidP="00FF4150">
      <w:pPr>
        <w:spacing w:after="0"/>
        <w:jc w:val="both"/>
        <w:rPr>
          <w:rFonts w:ascii="Times New Roman" w:hAnsi="Times New Roman" w:cs="Times New Roman"/>
          <w:sz w:val="24"/>
          <w:szCs w:val="24"/>
          <w:highlight w:val="green"/>
        </w:rPr>
      </w:pPr>
    </w:p>
    <w:p w14:paraId="76CF2AA4" w14:textId="77777777" w:rsidR="00AE6A3C" w:rsidRPr="0014518E"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JŪRMALAS DEMOGRĀFISKIE IZAICINĀJUMI</w:t>
      </w:r>
    </w:p>
    <w:p w14:paraId="04A3BCE8" w14:textId="77777777" w:rsidR="009E7EF4" w:rsidRPr="0014518E" w:rsidRDefault="009E7EF4" w:rsidP="0014518E">
      <w:pPr>
        <w:spacing w:after="0"/>
        <w:jc w:val="center"/>
        <w:rPr>
          <w:rFonts w:ascii="Times New Roman" w:hAnsi="Times New Roman" w:cs="Times New Roman"/>
          <w:sz w:val="24"/>
          <w:szCs w:val="24"/>
        </w:rPr>
      </w:pPr>
    </w:p>
    <w:p w14:paraId="1892D658" w14:textId="77777777" w:rsidR="00AE6A3C" w:rsidRPr="0014518E" w:rsidRDefault="00AE6A3C"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Iedzīvotāju novecošanās</w:t>
      </w:r>
    </w:p>
    <w:p w14:paraId="54359B13" w14:textId="667EEAA4" w:rsidR="0029204F" w:rsidRPr="0014518E" w:rsidRDefault="00AE6A3C"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Iedzīvotāju īpatsvars J</w:t>
      </w:r>
      <w:r w:rsidR="00A856AA" w:rsidRPr="0014518E">
        <w:rPr>
          <w:rFonts w:ascii="Times New Roman" w:hAnsi="Times New Roman" w:cs="Times New Roman"/>
          <w:sz w:val="24"/>
          <w:szCs w:val="24"/>
        </w:rPr>
        <w:t>ūrmalā</w:t>
      </w:r>
      <w:r w:rsidRPr="0014518E">
        <w:rPr>
          <w:rFonts w:ascii="Times New Roman" w:hAnsi="Times New Roman" w:cs="Times New Roman"/>
          <w:sz w:val="24"/>
          <w:szCs w:val="24"/>
        </w:rPr>
        <w:t xml:space="preserve"> līdz darbspējas vecumam 2014.gada sākumā bija 1</w:t>
      </w:r>
      <w:r w:rsidR="00A856AA" w:rsidRPr="0014518E">
        <w:rPr>
          <w:rFonts w:ascii="Times New Roman" w:hAnsi="Times New Roman" w:cs="Times New Roman"/>
          <w:sz w:val="24"/>
          <w:szCs w:val="24"/>
        </w:rPr>
        <w:t>4,2</w:t>
      </w:r>
      <w:r w:rsidRPr="0014518E">
        <w:rPr>
          <w:rFonts w:ascii="Times New Roman" w:hAnsi="Times New Roman" w:cs="Times New Roman"/>
          <w:sz w:val="24"/>
          <w:szCs w:val="24"/>
        </w:rPr>
        <w:t>% un iedzīvotāju virs darbspējas vecuma īpatsvars - 2</w:t>
      </w:r>
      <w:r w:rsidR="00A856AA" w:rsidRPr="0014518E">
        <w:rPr>
          <w:rFonts w:ascii="Times New Roman" w:hAnsi="Times New Roman" w:cs="Times New Roman"/>
          <w:sz w:val="24"/>
          <w:szCs w:val="24"/>
        </w:rPr>
        <w:t>4</w:t>
      </w:r>
      <w:r w:rsidRPr="0014518E">
        <w:rPr>
          <w:rFonts w:ascii="Times New Roman" w:hAnsi="Times New Roman" w:cs="Times New Roman"/>
          <w:sz w:val="24"/>
          <w:szCs w:val="24"/>
        </w:rPr>
        <w:t>,</w:t>
      </w:r>
      <w:r w:rsidR="00A856AA" w:rsidRPr="0014518E">
        <w:rPr>
          <w:rFonts w:ascii="Times New Roman" w:hAnsi="Times New Roman" w:cs="Times New Roman"/>
          <w:sz w:val="24"/>
          <w:szCs w:val="24"/>
        </w:rPr>
        <w:t>3</w:t>
      </w:r>
      <w:r w:rsidRPr="0014518E">
        <w:rPr>
          <w:rFonts w:ascii="Times New Roman" w:hAnsi="Times New Roman" w:cs="Times New Roman"/>
          <w:sz w:val="24"/>
          <w:szCs w:val="24"/>
        </w:rPr>
        <w:t xml:space="preserve">% - abi šie rādītāji ir palielinājušies, salīdzinot ar iepriekšējiem gadiem, savukārt to iedzīvotāju īpatsvars, kuri ir darbspējas vecumā, ir samazinājies </w:t>
      </w:r>
      <w:r w:rsidR="00580707" w:rsidRPr="0014518E">
        <w:rPr>
          <w:rFonts w:ascii="Times New Roman" w:hAnsi="Times New Roman" w:cs="Times New Roman"/>
          <w:sz w:val="24"/>
          <w:szCs w:val="24"/>
        </w:rPr>
        <w:t>–</w:t>
      </w:r>
      <w:r w:rsidRPr="0014518E">
        <w:rPr>
          <w:rFonts w:ascii="Times New Roman" w:hAnsi="Times New Roman" w:cs="Times New Roman"/>
          <w:sz w:val="24"/>
          <w:szCs w:val="24"/>
        </w:rPr>
        <w:t xml:space="preserve"> no </w:t>
      </w:r>
      <w:r w:rsidR="00A856AA" w:rsidRPr="0014518E">
        <w:rPr>
          <w:rFonts w:ascii="Times New Roman" w:hAnsi="Times New Roman" w:cs="Times New Roman"/>
          <w:sz w:val="24"/>
          <w:szCs w:val="24"/>
        </w:rPr>
        <w:t>63,4</w:t>
      </w:r>
      <w:r w:rsidRPr="0014518E">
        <w:rPr>
          <w:rFonts w:ascii="Times New Roman" w:hAnsi="Times New Roman" w:cs="Times New Roman"/>
          <w:sz w:val="24"/>
          <w:szCs w:val="24"/>
        </w:rPr>
        <w:t>% 2011.gada sākumā līdz 6</w:t>
      </w:r>
      <w:r w:rsidR="00A856AA" w:rsidRPr="0014518E">
        <w:rPr>
          <w:rFonts w:ascii="Times New Roman" w:hAnsi="Times New Roman" w:cs="Times New Roman"/>
          <w:sz w:val="24"/>
          <w:szCs w:val="24"/>
        </w:rPr>
        <w:t>1,5</w:t>
      </w:r>
      <w:r w:rsidRPr="0014518E">
        <w:rPr>
          <w:rFonts w:ascii="Times New Roman" w:hAnsi="Times New Roman" w:cs="Times New Roman"/>
          <w:sz w:val="24"/>
          <w:szCs w:val="24"/>
        </w:rPr>
        <w:t>% 2014.gada sākumā.</w:t>
      </w:r>
    </w:p>
    <w:p w14:paraId="278B0F15" w14:textId="77777777" w:rsidR="00AE6A3C" w:rsidRPr="0014518E" w:rsidRDefault="00AE6A3C" w:rsidP="00FB5747">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Demogrāfiskā slodze J</w:t>
      </w:r>
      <w:r w:rsidR="00A856AA" w:rsidRPr="0014518E">
        <w:rPr>
          <w:rFonts w:ascii="Times New Roman" w:hAnsi="Times New Roman" w:cs="Times New Roman"/>
          <w:sz w:val="24"/>
          <w:szCs w:val="24"/>
        </w:rPr>
        <w:t>ūrmalā</w:t>
      </w:r>
      <w:r w:rsidRPr="0014518E">
        <w:rPr>
          <w:rFonts w:ascii="Times New Roman" w:hAnsi="Times New Roman" w:cs="Times New Roman"/>
          <w:sz w:val="24"/>
          <w:szCs w:val="24"/>
        </w:rPr>
        <w:t xml:space="preserve">, tāpat kā vidēji valstī, pēdējos gados palielinās, 2014.gada sākumā sasniedzot </w:t>
      </w:r>
      <w:r w:rsidR="00A856AA" w:rsidRPr="0014518E">
        <w:rPr>
          <w:rFonts w:ascii="Times New Roman" w:hAnsi="Times New Roman" w:cs="Times New Roman"/>
          <w:sz w:val="24"/>
          <w:szCs w:val="24"/>
        </w:rPr>
        <w:t>626</w:t>
      </w:r>
      <w:r w:rsidRPr="0014518E">
        <w:rPr>
          <w:rFonts w:ascii="Times New Roman" w:hAnsi="Times New Roman" w:cs="Times New Roman"/>
          <w:sz w:val="24"/>
          <w:szCs w:val="24"/>
        </w:rPr>
        <w:t xml:space="preserve"> iedzīvotājus līdz un virs darbaspējas vecumā uz 1000 darbspējīgiem iedzīvotājiem (Latvijā – 598). Saglabājoties šādai tendencei ilgtermiņā, strauji pieaugs J</w:t>
      </w:r>
      <w:r w:rsidR="00A856AA" w:rsidRPr="0014518E">
        <w:rPr>
          <w:rFonts w:ascii="Times New Roman" w:hAnsi="Times New Roman" w:cs="Times New Roman"/>
          <w:sz w:val="24"/>
          <w:szCs w:val="24"/>
        </w:rPr>
        <w:t>ūrmalas</w:t>
      </w:r>
      <w:r w:rsidRPr="0014518E">
        <w:rPr>
          <w:rFonts w:ascii="Times New Roman" w:hAnsi="Times New Roman" w:cs="Times New Roman"/>
          <w:sz w:val="24"/>
          <w:szCs w:val="24"/>
        </w:rPr>
        <w:t xml:space="preserve"> pilsētas iedzīvotāju vidējais vecums un iedzīvotāju virs darbspējas vecuma skaits, radot papildus slodzi pilsētas sociālajam budžetam</w:t>
      </w:r>
      <w:r w:rsidRPr="00735CC8">
        <w:rPr>
          <w:rFonts w:ascii="Times New Roman" w:hAnsi="Times New Roman" w:cs="Times New Roman"/>
          <w:sz w:val="24"/>
          <w:szCs w:val="24"/>
        </w:rPr>
        <w:t>.</w:t>
      </w:r>
      <w:r w:rsidR="00FB5747">
        <w:rPr>
          <w:rFonts w:ascii="Times New Roman" w:hAnsi="Times New Roman" w:cs="Times New Roman"/>
          <w:sz w:val="24"/>
          <w:szCs w:val="24"/>
        </w:rPr>
        <w:t xml:space="preserve"> Līdz ar to ir jāattīs</w:t>
      </w:r>
      <w:r w:rsidR="00735CC8" w:rsidRPr="00735CC8">
        <w:rPr>
          <w:rFonts w:ascii="Times New Roman" w:hAnsi="Times New Roman" w:cs="Times New Roman"/>
          <w:sz w:val="24"/>
          <w:szCs w:val="24"/>
        </w:rPr>
        <w:t>ta jauni pakalpojumi un jāstiprina esošie pakalpojumi šai mērķa grupai.</w:t>
      </w:r>
    </w:p>
    <w:p w14:paraId="1CCE50AE" w14:textId="77777777" w:rsidR="00AE6A3C" w:rsidRPr="0014518E" w:rsidRDefault="00AE6A3C" w:rsidP="0014518E">
      <w:pPr>
        <w:spacing w:after="0"/>
        <w:jc w:val="both"/>
        <w:rPr>
          <w:rFonts w:ascii="Times New Roman" w:hAnsi="Times New Roman" w:cs="Times New Roman"/>
          <w:sz w:val="24"/>
          <w:szCs w:val="24"/>
        </w:rPr>
      </w:pPr>
    </w:p>
    <w:p w14:paraId="31F9D198" w14:textId="77777777" w:rsidR="00AE6A3C" w:rsidRPr="0014518E" w:rsidRDefault="00462B55"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Izglītības kvalitāte</w:t>
      </w:r>
    </w:p>
    <w:p w14:paraId="7A73C548" w14:textId="36A7E4E3" w:rsidR="0044744B" w:rsidRDefault="00462B55" w:rsidP="0014518E">
      <w:pPr>
        <w:pStyle w:val="TableKegums2"/>
        <w:rPr>
          <w:rFonts w:ascii="Times New Roman" w:hAnsi="Times New Roman" w:cs="Times New Roman"/>
          <w:sz w:val="24"/>
          <w:szCs w:val="24"/>
        </w:rPr>
      </w:pPr>
      <w:r w:rsidRPr="00EE2769">
        <w:rPr>
          <w:rFonts w:ascii="Times New Roman" w:hAnsi="Times New Roman" w:cs="Times New Roman"/>
          <w:sz w:val="24"/>
          <w:szCs w:val="24"/>
        </w:rPr>
        <w:tab/>
      </w:r>
      <w:r w:rsidR="00580707">
        <w:rPr>
          <w:rFonts w:ascii="Times New Roman" w:hAnsi="Times New Roman" w:cs="Times New Roman"/>
          <w:sz w:val="24"/>
          <w:szCs w:val="24"/>
        </w:rPr>
        <w:t xml:space="preserve">Pēdējo desmit gadu Jūrmalā laikā ir notikušas vecuma struktūras izmaiņas, tai skaitā tādas, kuras ietekmē izglītības iestāžu attīstību. Pēdējo desmit gadu laikā Jūrmalā ir pieaudzis to bērnu skaits, kuri ir </w:t>
      </w:r>
      <w:r w:rsidR="002D7113">
        <w:rPr>
          <w:rFonts w:ascii="Times New Roman" w:hAnsi="Times New Roman" w:cs="Times New Roman"/>
          <w:sz w:val="24"/>
          <w:szCs w:val="24"/>
        </w:rPr>
        <w:t>pirmsskolas izglītības iestā</w:t>
      </w:r>
      <w:r w:rsidR="00580707">
        <w:rPr>
          <w:rFonts w:ascii="Times New Roman" w:hAnsi="Times New Roman" w:cs="Times New Roman"/>
          <w:sz w:val="24"/>
          <w:szCs w:val="24"/>
        </w:rPr>
        <w:t xml:space="preserve">žu un pirmo skolas klašu audzēkņu vecumā. </w:t>
      </w:r>
      <w:r w:rsidR="0044744B">
        <w:rPr>
          <w:rFonts w:ascii="Times New Roman" w:hAnsi="Times New Roman" w:cs="Times New Roman"/>
          <w:sz w:val="24"/>
          <w:szCs w:val="24"/>
        </w:rPr>
        <w:t>3</w:t>
      </w:r>
      <w:r w:rsidR="0044744B" w:rsidRPr="0014518E">
        <w:rPr>
          <w:rFonts w:ascii="Times New Roman" w:hAnsi="Times New Roman" w:cs="Times New Roman"/>
          <w:sz w:val="24"/>
          <w:szCs w:val="24"/>
        </w:rPr>
        <w:t>–</w:t>
      </w:r>
      <w:r w:rsidR="0044744B">
        <w:rPr>
          <w:rFonts w:ascii="Times New Roman" w:hAnsi="Times New Roman" w:cs="Times New Roman"/>
          <w:sz w:val="24"/>
          <w:szCs w:val="24"/>
        </w:rPr>
        <w:t>6 gadus vecu bērnu skaits Jūrmalā laikā no 2004.gada līdz 2014.gadam pieaudzis par 19% no 1692 līdz 2011, taču no 2011.gada ir vērojams samazinājums. 7</w:t>
      </w:r>
      <w:r w:rsidR="0044744B" w:rsidRPr="0014518E">
        <w:rPr>
          <w:rFonts w:ascii="Times New Roman" w:hAnsi="Times New Roman" w:cs="Times New Roman"/>
          <w:sz w:val="24"/>
          <w:szCs w:val="24"/>
        </w:rPr>
        <w:t>–</w:t>
      </w:r>
      <w:r w:rsidR="0044744B">
        <w:rPr>
          <w:rFonts w:ascii="Times New Roman" w:hAnsi="Times New Roman" w:cs="Times New Roman"/>
          <w:sz w:val="24"/>
          <w:szCs w:val="24"/>
        </w:rPr>
        <w:t xml:space="preserve">12 gadus vecu bērnu skaits pēc ievērojamā krituma gadsimta pirmajos gados laika posmā no 2004. līdz 2014.gadam kritās mērenāk </w:t>
      </w:r>
      <w:r w:rsidR="0044744B" w:rsidRPr="0014518E">
        <w:rPr>
          <w:rFonts w:ascii="Times New Roman" w:hAnsi="Times New Roman" w:cs="Times New Roman"/>
          <w:sz w:val="24"/>
          <w:szCs w:val="24"/>
        </w:rPr>
        <w:t>–</w:t>
      </w:r>
      <w:r w:rsidR="0044744B">
        <w:rPr>
          <w:rFonts w:ascii="Times New Roman" w:hAnsi="Times New Roman" w:cs="Times New Roman"/>
          <w:sz w:val="24"/>
          <w:szCs w:val="24"/>
        </w:rPr>
        <w:t xml:space="preserve"> par 11% no 3120 līdz 2784, bet no 2007.gada tas </w:t>
      </w:r>
      <w:r w:rsidR="00DA4D59">
        <w:rPr>
          <w:rFonts w:ascii="Times New Roman" w:hAnsi="Times New Roman" w:cs="Times New Roman"/>
          <w:sz w:val="24"/>
          <w:szCs w:val="24"/>
        </w:rPr>
        <w:t xml:space="preserve">lēnam ir sācis </w:t>
      </w:r>
      <w:r w:rsidR="0044744B">
        <w:rPr>
          <w:rFonts w:ascii="Times New Roman" w:hAnsi="Times New Roman" w:cs="Times New Roman"/>
          <w:sz w:val="24"/>
          <w:szCs w:val="24"/>
        </w:rPr>
        <w:t>pieaug.</w:t>
      </w:r>
    </w:p>
    <w:p w14:paraId="57EA7867" w14:textId="3ACD1A21" w:rsidR="003A7714" w:rsidRPr="0043138A" w:rsidRDefault="00EE7DA9" w:rsidP="002D7113">
      <w:pPr>
        <w:pStyle w:val="TableKegums2"/>
        <w:ind w:firstLine="720"/>
        <w:rPr>
          <w:rFonts w:ascii="Times New Roman" w:hAnsi="Times New Roman" w:cs="Times New Roman"/>
          <w:sz w:val="24"/>
          <w:szCs w:val="24"/>
        </w:rPr>
      </w:pPr>
      <w:r w:rsidRPr="0043138A">
        <w:rPr>
          <w:rFonts w:ascii="Times New Roman" w:hAnsi="Times New Roman" w:cs="Times New Roman"/>
          <w:sz w:val="24"/>
          <w:szCs w:val="24"/>
        </w:rPr>
        <w:t>Jūrmalā</w:t>
      </w:r>
      <w:r w:rsidR="003A7714" w:rsidRPr="0043138A">
        <w:rPr>
          <w:rFonts w:ascii="Times New Roman" w:hAnsi="Times New Roman" w:cs="Times New Roman"/>
          <w:sz w:val="24"/>
          <w:szCs w:val="24"/>
        </w:rPr>
        <w:t xml:space="preserve"> </w:t>
      </w:r>
      <w:r w:rsidRPr="0043138A">
        <w:rPr>
          <w:rFonts w:ascii="Times New Roman" w:hAnsi="Times New Roman" w:cs="Times New Roman"/>
          <w:sz w:val="24"/>
          <w:szCs w:val="24"/>
        </w:rPr>
        <w:t xml:space="preserve">ir </w:t>
      </w:r>
      <w:r w:rsidR="00EC70F7" w:rsidRPr="0043138A">
        <w:rPr>
          <w:rFonts w:ascii="Times New Roman" w:hAnsi="Times New Roman" w:cs="Times New Roman"/>
          <w:sz w:val="24"/>
          <w:szCs w:val="24"/>
        </w:rPr>
        <w:t>pirmsskolas izglītības iestād</w:t>
      </w:r>
      <w:r w:rsidRPr="0043138A">
        <w:rPr>
          <w:rFonts w:ascii="Times New Roman" w:hAnsi="Times New Roman" w:cs="Times New Roman"/>
          <w:sz w:val="24"/>
          <w:szCs w:val="24"/>
        </w:rPr>
        <w:t>e</w:t>
      </w:r>
      <w:r w:rsidR="00EC70F7" w:rsidRPr="0043138A">
        <w:rPr>
          <w:rFonts w:ascii="Times New Roman" w:hAnsi="Times New Roman" w:cs="Times New Roman"/>
          <w:sz w:val="24"/>
          <w:szCs w:val="24"/>
        </w:rPr>
        <w:t>s</w:t>
      </w:r>
      <w:r w:rsidR="00B6772D" w:rsidRPr="0043138A">
        <w:rPr>
          <w:rFonts w:ascii="Times New Roman" w:hAnsi="Times New Roman" w:cs="Times New Roman"/>
          <w:sz w:val="24"/>
          <w:szCs w:val="24"/>
        </w:rPr>
        <w:t xml:space="preserve"> (piemēram, „Namiņš” un „Saulīte”)</w:t>
      </w:r>
      <w:r w:rsidRPr="0043138A">
        <w:rPr>
          <w:rFonts w:ascii="Times New Roman" w:hAnsi="Times New Roman" w:cs="Times New Roman"/>
          <w:sz w:val="24"/>
          <w:szCs w:val="24"/>
        </w:rPr>
        <w:t>, kurās nav iespēja uzņemt visus pirmsskolas vecuma bērnus, kuri vēlas apmeklēt pirmsskolas izglītības iestādes Jūrmalas pilsētas centrā</w:t>
      </w:r>
      <w:r w:rsidR="00B6772D" w:rsidRPr="0043138A">
        <w:rPr>
          <w:rFonts w:ascii="Times New Roman" w:hAnsi="Times New Roman" w:cs="Times New Roman"/>
          <w:sz w:val="24"/>
          <w:szCs w:val="24"/>
        </w:rPr>
        <w:t xml:space="preserve"> (no Bulduriem līdz Asariem). Minētā situācija izveidojusies, jo minētās pirmsskolas izglītības iestādes atrodas Jūrmalas pilsētas centrā un pašas iestādes </w:t>
      </w:r>
      <w:r w:rsidR="00EE2769" w:rsidRPr="0043138A">
        <w:rPr>
          <w:rFonts w:ascii="Times New Roman" w:hAnsi="Times New Roman" w:cs="Times New Roman"/>
          <w:sz w:val="24"/>
          <w:szCs w:val="24"/>
        </w:rPr>
        <w:t xml:space="preserve">ietilpība neļauj uzņemt visus interesentus. </w:t>
      </w:r>
      <w:r w:rsidR="00B6772D" w:rsidRPr="0043138A">
        <w:rPr>
          <w:rFonts w:ascii="Times New Roman" w:hAnsi="Times New Roman" w:cs="Times New Roman"/>
          <w:sz w:val="24"/>
          <w:szCs w:val="24"/>
        </w:rPr>
        <w:t>K</w:t>
      </w:r>
      <w:r w:rsidR="003A7714" w:rsidRPr="0043138A">
        <w:rPr>
          <w:rFonts w:ascii="Times New Roman" w:hAnsi="Times New Roman" w:cs="Times New Roman"/>
          <w:sz w:val="24"/>
          <w:szCs w:val="24"/>
        </w:rPr>
        <w:t>ā rezultātā daļa bērnu apmeklē citu pašvaldību pirmsskolas izglītības iestādes.</w:t>
      </w:r>
    </w:p>
    <w:p w14:paraId="5919EC7F" w14:textId="77777777" w:rsidR="00EE2769" w:rsidRPr="0043138A" w:rsidRDefault="00EE2769" w:rsidP="00EE2769">
      <w:pPr>
        <w:pStyle w:val="TableKegums2"/>
        <w:rPr>
          <w:rFonts w:ascii="Times New Roman" w:hAnsi="Times New Roman" w:cs="Times New Roman"/>
          <w:sz w:val="24"/>
          <w:szCs w:val="24"/>
        </w:rPr>
      </w:pPr>
      <w:r w:rsidRPr="0043138A">
        <w:rPr>
          <w:rFonts w:ascii="Times New Roman" w:hAnsi="Times New Roman" w:cs="Times New Roman"/>
          <w:sz w:val="24"/>
          <w:szCs w:val="24"/>
        </w:rPr>
        <w:tab/>
        <w:t>Bērnus, kurus nevar nodroši</w:t>
      </w:r>
      <w:r w:rsidR="0043138A" w:rsidRPr="0043138A">
        <w:rPr>
          <w:rFonts w:ascii="Times New Roman" w:hAnsi="Times New Roman" w:cs="Times New Roman"/>
          <w:sz w:val="24"/>
          <w:szCs w:val="24"/>
        </w:rPr>
        <w:t xml:space="preserve">nāt ar vietu izglītības iestādē, </w:t>
      </w:r>
      <w:r w:rsidRPr="0043138A">
        <w:rPr>
          <w:rFonts w:ascii="Times New Roman" w:hAnsi="Times New Roman" w:cs="Times New Roman"/>
          <w:sz w:val="24"/>
          <w:szCs w:val="24"/>
        </w:rPr>
        <w:t>pārreģistrē uz nākamo gadu reģistrācijas pieteikumu iesniegšanas secībā vai piedāvā vietu citā izglītības iestādē, kurā ir brīva vieta.</w:t>
      </w:r>
    </w:p>
    <w:p w14:paraId="52929F40" w14:textId="330A7F54" w:rsidR="00EE7DA9" w:rsidRPr="0043138A" w:rsidRDefault="00EE2769" w:rsidP="0043138A">
      <w:pPr>
        <w:pStyle w:val="TableKegums2"/>
        <w:ind w:firstLine="720"/>
        <w:rPr>
          <w:rFonts w:ascii="Times New Roman" w:hAnsi="Times New Roman" w:cs="Times New Roman"/>
          <w:sz w:val="24"/>
          <w:szCs w:val="24"/>
        </w:rPr>
      </w:pPr>
      <w:r w:rsidRPr="0043138A">
        <w:rPr>
          <w:rFonts w:ascii="Times New Roman" w:hAnsi="Times New Roman" w:cs="Times New Roman"/>
          <w:sz w:val="24"/>
          <w:szCs w:val="24"/>
        </w:rPr>
        <w:t>Ņemot vērā radušos situāciju, vecāki var lūgt piešķirt pašvaldības atbalstu privātajai izglītības iestādei pirmsskolas izglītības pakalpojuma nodrošināšanai (</w:t>
      </w:r>
      <w:r w:rsidR="00400549">
        <w:rPr>
          <w:rFonts w:ascii="Times New Roman" w:hAnsi="Times New Roman" w:cs="Times New Roman"/>
          <w:sz w:val="24"/>
          <w:szCs w:val="24"/>
        </w:rPr>
        <w:t>a</w:t>
      </w:r>
      <w:r w:rsidRPr="0043138A">
        <w:rPr>
          <w:rFonts w:ascii="Times New Roman" w:hAnsi="Times New Roman" w:cs="Times New Roman"/>
          <w:sz w:val="24"/>
          <w:szCs w:val="24"/>
        </w:rPr>
        <w:t>tbalsta apmēru par vienu bērnu mēnesī kārtējam saimnieciskajam gadam aprēķina atbilstoši atbalsta aprēķina kārtībai).</w:t>
      </w:r>
    </w:p>
    <w:p w14:paraId="7BC7304D" w14:textId="472545A2" w:rsidR="00462B55" w:rsidRPr="0014518E" w:rsidRDefault="00462B55" w:rsidP="00083E0B">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Kā arī vērojama tendence, ka </w:t>
      </w:r>
      <w:r w:rsidR="000F51F9" w:rsidRPr="0014518E">
        <w:rPr>
          <w:rFonts w:ascii="Times New Roman" w:hAnsi="Times New Roman" w:cs="Times New Roman"/>
          <w:sz w:val="24"/>
          <w:szCs w:val="24"/>
        </w:rPr>
        <w:t>pamatskolu absolventi izvēlas turpināt mācības vidējās un profesionālās izglītības iestādēs Rīgā</w:t>
      </w:r>
      <w:r w:rsidRPr="0014518E">
        <w:rPr>
          <w:rFonts w:ascii="Times New Roman" w:hAnsi="Times New Roman" w:cs="Times New Roman"/>
          <w:sz w:val="24"/>
          <w:szCs w:val="24"/>
        </w:rPr>
        <w:t>.</w:t>
      </w:r>
      <w:r w:rsidR="00083E0B">
        <w:rPr>
          <w:rFonts w:ascii="Times New Roman" w:hAnsi="Times New Roman" w:cs="Times New Roman"/>
          <w:sz w:val="24"/>
          <w:szCs w:val="24"/>
        </w:rPr>
        <w:t xml:space="preserve"> </w:t>
      </w:r>
      <w:r w:rsidRPr="0014518E">
        <w:rPr>
          <w:rFonts w:ascii="Times New Roman" w:hAnsi="Times New Roman" w:cs="Times New Roman"/>
          <w:sz w:val="24"/>
          <w:szCs w:val="24"/>
        </w:rPr>
        <w:t xml:space="preserve">Daļā vispārējās izglītības iestāžu </w:t>
      </w:r>
      <w:r w:rsidR="00343CEB">
        <w:rPr>
          <w:rFonts w:ascii="Times New Roman" w:hAnsi="Times New Roman" w:cs="Times New Roman"/>
          <w:sz w:val="24"/>
          <w:szCs w:val="24"/>
        </w:rPr>
        <w:t xml:space="preserve">ir </w:t>
      </w:r>
      <w:r w:rsidRPr="0014518E">
        <w:rPr>
          <w:rFonts w:ascii="Times New Roman" w:hAnsi="Times New Roman" w:cs="Times New Roman"/>
          <w:sz w:val="24"/>
          <w:szCs w:val="24"/>
        </w:rPr>
        <w:t>nepiemērots materiāltehniskās bāzes un infrastruktūras nodrošinājums, t.sk. izglītības iestāžu iekštelpas un inženierkomunikācijas (apkures sistēmas, elektroinstalācijas, apgaismojums, sanitārie mezgli u.c.).</w:t>
      </w:r>
    </w:p>
    <w:p w14:paraId="2394F4EF" w14:textId="4758E0EA" w:rsidR="00462B55" w:rsidRPr="0014518E" w:rsidRDefault="00462B55"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Ņemot vērā labās iestrādes pilsētā un pieejamo infrastruktūru</w:t>
      </w:r>
      <w:r w:rsidR="00175B33" w:rsidRPr="0014518E">
        <w:rPr>
          <w:rFonts w:ascii="Times New Roman" w:hAnsi="Times New Roman" w:cs="Times New Roman"/>
          <w:sz w:val="24"/>
          <w:szCs w:val="24"/>
        </w:rPr>
        <w:t>,</w:t>
      </w:r>
      <w:r w:rsidRPr="0014518E">
        <w:rPr>
          <w:rFonts w:ascii="Times New Roman" w:hAnsi="Times New Roman" w:cs="Times New Roman"/>
          <w:sz w:val="24"/>
          <w:szCs w:val="24"/>
        </w:rPr>
        <w:t xml:space="preserve"> ir labas iespējas attīstīt sportu Jūrmalas pilsētā, piemēram, izveidojot profesionāl</w:t>
      </w:r>
      <w:r w:rsidR="009D4877">
        <w:rPr>
          <w:rFonts w:ascii="Times New Roman" w:hAnsi="Times New Roman" w:cs="Times New Roman"/>
          <w:sz w:val="24"/>
          <w:szCs w:val="24"/>
        </w:rPr>
        <w:t>u</w:t>
      </w:r>
      <w:r w:rsidRPr="0014518E">
        <w:rPr>
          <w:rFonts w:ascii="Times New Roman" w:hAnsi="Times New Roman" w:cs="Times New Roman"/>
          <w:sz w:val="24"/>
          <w:szCs w:val="24"/>
        </w:rPr>
        <w:t xml:space="preserve"> basketbola skolu (jau šobrīd Jūrmalā veiksmīgi darbojas basketbola klubs „Jūrmala/Fēnikss”), kā arī citas profesionālās sporta izglītības iestādes (līdzīgi kā Murjāņu sporta ģimnāzija).</w:t>
      </w:r>
    </w:p>
    <w:p w14:paraId="24852B26" w14:textId="77777777" w:rsidR="00AE6A3C" w:rsidRPr="0014518E" w:rsidRDefault="00175B33"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P</w:t>
      </w:r>
      <w:r w:rsidR="00AE6A3C" w:rsidRPr="0014518E">
        <w:rPr>
          <w:rFonts w:ascii="Times New Roman" w:hAnsi="Times New Roman" w:cs="Times New Roman"/>
          <w:sz w:val="24"/>
          <w:szCs w:val="24"/>
        </w:rPr>
        <w:t>ieaug</w:t>
      </w:r>
      <w:r w:rsidRPr="0014518E">
        <w:rPr>
          <w:rFonts w:ascii="Times New Roman" w:hAnsi="Times New Roman" w:cs="Times New Roman"/>
          <w:sz w:val="24"/>
          <w:szCs w:val="24"/>
        </w:rPr>
        <w:t>ot</w:t>
      </w:r>
      <w:r w:rsidR="00AE6A3C" w:rsidRPr="0014518E">
        <w:rPr>
          <w:rFonts w:ascii="Times New Roman" w:hAnsi="Times New Roman" w:cs="Times New Roman"/>
          <w:sz w:val="24"/>
          <w:szCs w:val="24"/>
        </w:rPr>
        <w:t xml:space="preserve"> dažādu vecuma grupu iedzīvotāju interese</w:t>
      </w:r>
      <w:r w:rsidRPr="0014518E">
        <w:rPr>
          <w:rFonts w:ascii="Times New Roman" w:hAnsi="Times New Roman" w:cs="Times New Roman"/>
          <w:sz w:val="24"/>
          <w:szCs w:val="24"/>
        </w:rPr>
        <w:t>i</w:t>
      </w:r>
      <w:r w:rsidR="00AE6A3C" w:rsidRPr="0014518E">
        <w:rPr>
          <w:rFonts w:ascii="Times New Roman" w:hAnsi="Times New Roman" w:cs="Times New Roman"/>
          <w:sz w:val="24"/>
          <w:szCs w:val="24"/>
        </w:rPr>
        <w:t xml:space="preserve"> aktīvi darboties brīvajā laikā, nepieciešams izveidot mūsdienu prasībām atbilstošu interešu izglītības centru, koncentrējot resursus, veidot radošu izglītības vidi, mācību materiālo bāzi eksperimentiem dabas zinībās un tehnoloģijās, attīstot jaunus darbības virzienus ar bērniem un jauniešiem.</w:t>
      </w:r>
    </w:p>
    <w:p w14:paraId="23D51EBB" w14:textId="3B25B9F8" w:rsidR="003718B9" w:rsidRDefault="00735CC8" w:rsidP="001451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Šobrīd tiek izstrādāta </w:t>
      </w:r>
      <w:r w:rsidR="00DF4E95">
        <w:rPr>
          <w:rFonts w:ascii="Times New Roman" w:hAnsi="Times New Roman" w:cs="Times New Roman"/>
          <w:sz w:val="24"/>
          <w:szCs w:val="24"/>
        </w:rPr>
        <w:t xml:space="preserve">Jūrmalas pilsētas </w:t>
      </w:r>
      <w:r>
        <w:rPr>
          <w:rFonts w:ascii="Times New Roman" w:hAnsi="Times New Roman" w:cs="Times New Roman"/>
          <w:sz w:val="24"/>
          <w:szCs w:val="24"/>
        </w:rPr>
        <w:t>izglītības attīstības koncepcija 2015.-2020.gadam, lai nodrošinātu kvalitatīvu izglītības pakalpojumu attīstību Jūrmalas pilsētā, uzlabotu izglītības infrastruktūras un materiāli tehniskās bāzes nodrošinājumu un veicinātu pieejamo cilvēkresursu, materiālo un finanšu resursu koordinētu un mērķtiecīgu izmantošanu kvalitatīvu izglītības pakalpojumu nodrošināšanai.</w:t>
      </w:r>
    </w:p>
    <w:p w14:paraId="4208C22D" w14:textId="77777777" w:rsidR="00735CC8" w:rsidRDefault="00735CC8" w:rsidP="0014518E">
      <w:pPr>
        <w:spacing w:after="0"/>
        <w:ind w:firstLine="720"/>
        <w:jc w:val="both"/>
        <w:rPr>
          <w:rFonts w:ascii="Times New Roman" w:hAnsi="Times New Roman" w:cs="Times New Roman"/>
          <w:sz w:val="24"/>
          <w:szCs w:val="24"/>
        </w:rPr>
      </w:pPr>
    </w:p>
    <w:p w14:paraId="650E14CF" w14:textId="77777777" w:rsidR="00AE6A3C" w:rsidRPr="0014518E" w:rsidRDefault="00AE6A3C"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Darbaspēka piedāvājuma kvalitātes neatbilstība darba tirgus pieprasījumam</w:t>
      </w:r>
    </w:p>
    <w:p w14:paraId="68412895" w14:textId="27C5231E" w:rsidR="00204C96" w:rsidRPr="0014518E" w:rsidRDefault="00190915"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Vērtējot bezdarbnieku sadalījumu pēc izglītības, ir vērojamas izmaiņas vidēj</w:t>
      </w:r>
      <w:r w:rsidR="00B00B8F">
        <w:rPr>
          <w:rFonts w:ascii="Times New Roman" w:hAnsi="Times New Roman" w:cs="Times New Roman"/>
          <w:sz w:val="24"/>
          <w:szCs w:val="24"/>
        </w:rPr>
        <w:t>o</w:t>
      </w:r>
      <w:r w:rsidRPr="0014518E">
        <w:rPr>
          <w:rFonts w:ascii="Times New Roman" w:hAnsi="Times New Roman" w:cs="Times New Roman"/>
          <w:sz w:val="24"/>
          <w:szCs w:val="24"/>
        </w:rPr>
        <w:t xml:space="preserve"> izglītīb</w:t>
      </w:r>
      <w:r w:rsidR="00B00B8F">
        <w:rPr>
          <w:rFonts w:ascii="Times New Roman" w:hAnsi="Times New Roman" w:cs="Times New Roman"/>
          <w:sz w:val="24"/>
          <w:szCs w:val="24"/>
        </w:rPr>
        <w:t>u</w:t>
      </w:r>
      <w:r w:rsidRPr="0014518E">
        <w:rPr>
          <w:rFonts w:ascii="Times New Roman" w:hAnsi="Times New Roman" w:cs="Times New Roman"/>
          <w:sz w:val="24"/>
          <w:szCs w:val="24"/>
        </w:rPr>
        <w:t xml:space="preserve"> ieguvuš</w:t>
      </w:r>
      <w:r w:rsidR="00204C96" w:rsidRPr="0014518E">
        <w:rPr>
          <w:rFonts w:ascii="Times New Roman" w:hAnsi="Times New Roman" w:cs="Times New Roman"/>
          <w:sz w:val="24"/>
          <w:szCs w:val="24"/>
        </w:rPr>
        <w:t>o</w:t>
      </w:r>
      <w:r w:rsidRPr="0014518E">
        <w:rPr>
          <w:rFonts w:ascii="Times New Roman" w:hAnsi="Times New Roman" w:cs="Times New Roman"/>
          <w:sz w:val="24"/>
          <w:szCs w:val="24"/>
        </w:rPr>
        <w:t xml:space="preserve"> vidū. 2014. gada sākumā 30,3 % no reģistrēto bezdarbnieku skaita bija vidējā izglītība, oktobra beigās skaits samazinājās līdz 29%. </w:t>
      </w:r>
      <w:r w:rsidR="00204C96" w:rsidRPr="0014518E">
        <w:rPr>
          <w:rFonts w:ascii="Times New Roman" w:hAnsi="Times New Roman" w:cs="Times New Roman"/>
          <w:sz w:val="24"/>
          <w:szCs w:val="24"/>
        </w:rPr>
        <w:t xml:space="preserve">Turpretī izmaiņas ir vērojamas </w:t>
      </w:r>
      <w:r w:rsidRPr="0014518E">
        <w:rPr>
          <w:rFonts w:ascii="Times New Roman" w:hAnsi="Times New Roman" w:cs="Times New Roman"/>
          <w:sz w:val="24"/>
          <w:szCs w:val="24"/>
        </w:rPr>
        <w:t>augstāk</w:t>
      </w:r>
      <w:r w:rsidR="00B00B8F">
        <w:rPr>
          <w:rFonts w:ascii="Times New Roman" w:hAnsi="Times New Roman" w:cs="Times New Roman"/>
          <w:sz w:val="24"/>
          <w:szCs w:val="24"/>
        </w:rPr>
        <w:t>o</w:t>
      </w:r>
      <w:r w:rsidRPr="0014518E">
        <w:rPr>
          <w:rFonts w:ascii="Times New Roman" w:hAnsi="Times New Roman" w:cs="Times New Roman"/>
          <w:sz w:val="24"/>
          <w:szCs w:val="24"/>
        </w:rPr>
        <w:t xml:space="preserve"> izglītīb</w:t>
      </w:r>
      <w:r w:rsidR="00B00B8F">
        <w:rPr>
          <w:rFonts w:ascii="Times New Roman" w:hAnsi="Times New Roman" w:cs="Times New Roman"/>
          <w:sz w:val="24"/>
          <w:szCs w:val="24"/>
        </w:rPr>
        <w:t>u</w:t>
      </w:r>
      <w:r w:rsidRPr="0014518E">
        <w:rPr>
          <w:rFonts w:ascii="Times New Roman" w:hAnsi="Times New Roman" w:cs="Times New Roman"/>
          <w:sz w:val="24"/>
          <w:szCs w:val="24"/>
        </w:rPr>
        <w:t xml:space="preserve"> ieguvušo bezdarbnieku vidū. No 2014. gada sākuma līdz oktobra beigām bezdarbniekiem, kuriem ir augstākā izglītība, nodarbinātības pieaugums ir no 21,2% gadā sākumā līdz 26,9% oktobra beigās.</w:t>
      </w:r>
      <w:r w:rsidR="00204C96" w:rsidRPr="0014518E">
        <w:rPr>
          <w:rFonts w:ascii="Times New Roman" w:hAnsi="Times New Roman" w:cs="Times New Roman"/>
          <w:sz w:val="24"/>
          <w:szCs w:val="24"/>
        </w:rPr>
        <w:t xml:space="preserve"> </w:t>
      </w:r>
    </w:p>
    <w:p w14:paraId="26BEBEBD" w14:textId="50E0F224" w:rsidR="00FF4150" w:rsidRDefault="00B00B8F" w:rsidP="00D55DBD">
      <w:pPr>
        <w:spacing w:after="0"/>
        <w:ind w:firstLine="720"/>
        <w:jc w:val="both"/>
        <w:rPr>
          <w:rFonts w:ascii="Times New Roman" w:hAnsi="Times New Roman" w:cs="Times New Roman"/>
          <w:sz w:val="24"/>
          <w:szCs w:val="24"/>
        </w:rPr>
      </w:pPr>
      <w:r>
        <w:rPr>
          <w:rFonts w:ascii="Times New Roman" w:hAnsi="Times New Roman" w:cs="Times New Roman"/>
          <w:sz w:val="24"/>
          <w:szCs w:val="24"/>
        </w:rPr>
        <w:t>D</w:t>
      </w:r>
      <w:r w:rsidR="00D05A46">
        <w:rPr>
          <w:rFonts w:ascii="Times New Roman" w:hAnsi="Times New Roman" w:cs="Times New Roman"/>
          <w:sz w:val="24"/>
          <w:szCs w:val="24"/>
        </w:rPr>
        <w:t>arbaspēka piedāvājuma kvalitātes neatbilstība ir jāskata kontekstā ar izglītības sistēmu, tajā skaitā profesionālās izglītības attīstību, tādēļ</w:t>
      </w:r>
      <w:r>
        <w:rPr>
          <w:rFonts w:ascii="Times New Roman" w:hAnsi="Times New Roman" w:cs="Times New Roman"/>
          <w:sz w:val="24"/>
          <w:szCs w:val="24"/>
        </w:rPr>
        <w:t>,</w:t>
      </w:r>
      <w:r w:rsidR="00D05A46">
        <w:rPr>
          <w:rFonts w:ascii="Times New Roman" w:hAnsi="Times New Roman" w:cs="Times New Roman"/>
          <w:sz w:val="24"/>
          <w:szCs w:val="24"/>
        </w:rPr>
        <w:t xml:space="preserve"> l</w:t>
      </w:r>
      <w:r w:rsidR="00204C96" w:rsidRPr="0014518E">
        <w:rPr>
          <w:rFonts w:ascii="Times New Roman" w:hAnsi="Times New Roman" w:cs="Times New Roman"/>
          <w:sz w:val="24"/>
          <w:szCs w:val="24"/>
        </w:rPr>
        <w:t>ai tiktu attīstīta Jauniešu garantijas atbalsta pasākumu īstenošan</w:t>
      </w:r>
      <w:r w:rsidR="00D55DBD">
        <w:rPr>
          <w:rFonts w:ascii="Times New Roman" w:hAnsi="Times New Roman" w:cs="Times New Roman"/>
          <w:sz w:val="24"/>
          <w:szCs w:val="24"/>
        </w:rPr>
        <w:t>a</w:t>
      </w:r>
      <w:r w:rsidR="00204C96" w:rsidRPr="0014518E">
        <w:rPr>
          <w:rFonts w:ascii="Times New Roman" w:hAnsi="Times New Roman" w:cs="Times New Roman"/>
          <w:sz w:val="24"/>
          <w:szCs w:val="24"/>
        </w:rPr>
        <w:t>, jauniešiem vecumā no 15 līdz 29 gadiem jāturpina sniegt atbalsts, lai iekļautos mūsdienu darba tirgū, piedāvājot darba tirgus vajadzībām atbilstošu prasmju un iemaņu attīstīšanas iespējas, kā arī praktisk</w:t>
      </w:r>
      <w:r w:rsidR="00D55DBD">
        <w:rPr>
          <w:rFonts w:ascii="Times New Roman" w:hAnsi="Times New Roman" w:cs="Times New Roman"/>
          <w:sz w:val="24"/>
          <w:szCs w:val="24"/>
        </w:rPr>
        <w:t>ā</w:t>
      </w:r>
      <w:r w:rsidR="00204C96" w:rsidRPr="0014518E">
        <w:rPr>
          <w:rFonts w:ascii="Times New Roman" w:hAnsi="Times New Roman" w:cs="Times New Roman"/>
          <w:sz w:val="24"/>
          <w:szCs w:val="24"/>
        </w:rPr>
        <w:t xml:space="preserve"> darba pieredzes iegūšanu pie darba devējiem.</w:t>
      </w:r>
      <w:r w:rsidR="00FF4150" w:rsidRPr="00FF4150">
        <w:rPr>
          <w:rFonts w:ascii="Times New Roman" w:hAnsi="Times New Roman" w:cs="Times New Roman"/>
          <w:sz w:val="24"/>
          <w:szCs w:val="24"/>
        </w:rPr>
        <w:t xml:space="preserve"> </w:t>
      </w:r>
    </w:p>
    <w:p w14:paraId="101FE9CE" w14:textId="77777777" w:rsidR="00735CC8" w:rsidRPr="00FF4150" w:rsidRDefault="00735CC8" w:rsidP="00FF4150">
      <w:pPr>
        <w:spacing w:after="0"/>
        <w:jc w:val="both"/>
        <w:rPr>
          <w:rFonts w:ascii="Times New Roman" w:hAnsi="Times New Roman" w:cs="Times New Roman"/>
          <w:sz w:val="24"/>
          <w:szCs w:val="24"/>
        </w:rPr>
      </w:pPr>
    </w:p>
    <w:p w14:paraId="33593152" w14:textId="77777777" w:rsidR="00AE6A3C" w:rsidRPr="0014518E" w:rsidRDefault="009B539F" w:rsidP="00D55DBD">
      <w:pPr>
        <w:spacing w:after="0"/>
        <w:jc w:val="center"/>
        <w:rPr>
          <w:rFonts w:ascii="Times New Roman" w:hAnsi="Times New Roman" w:cs="Times New Roman"/>
          <w:b/>
          <w:sz w:val="24"/>
          <w:szCs w:val="24"/>
        </w:rPr>
      </w:pPr>
      <w:r>
        <w:rPr>
          <w:rFonts w:ascii="Times New Roman" w:hAnsi="Times New Roman" w:cs="Times New Roman"/>
          <w:b/>
          <w:sz w:val="24"/>
          <w:szCs w:val="24"/>
        </w:rPr>
        <w:t>J</w:t>
      </w:r>
      <w:r w:rsidR="007C0B41" w:rsidRPr="0014518E">
        <w:rPr>
          <w:rFonts w:ascii="Times New Roman" w:hAnsi="Times New Roman" w:cs="Times New Roman"/>
          <w:b/>
          <w:sz w:val="24"/>
          <w:szCs w:val="24"/>
        </w:rPr>
        <w:t>ŪRMALAS</w:t>
      </w:r>
      <w:r w:rsidR="00AE6A3C" w:rsidRPr="0014518E">
        <w:rPr>
          <w:rFonts w:ascii="Times New Roman" w:hAnsi="Times New Roman" w:cs="Times New Roman"/>
          <w:b/>
          <w:sz w:val="24"/>
          <w:szCs w:val="24"/>
        </w:rPr>
        <w:t xml:space="preserve"> SOCIĀLIE IZAICINĀJUMI</w:t>
      </w:r>
    </w:p>
    <w:p w14:paraId="7FC5D414" w14:textId="77777777" w:rsidR="0014518E" w:rsidRPr="0014518E" w:rsidRDefault="0014518E" w:rsidP="0014518E">
      <w:pPr>
        <w:spacing w:after="0"/>
        <w:jc w:val="center"/>
        <w:rPr>
          <w:rFonts w:ascii="Times New Roman" w:hAnsi="Times New Roman" w:cs="Times New Roman"/>
          <w:sz w:val="24"/>
          <w:szCs w:val="24"/>
        </w:rPr>
      </w:pPr>
    </w:p>
    <w:p w14:paraId="6365F36E" w14:textId="77777777" w:rsidR="00AE6A3C" w:rsidRPr="0014518E" w:rsidRDefault="00AE6A3C"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Nepietiekams sociālo pakalpojumu nodrošinājums dažādām mērķa grupām</w:t>
      </w:r>
    </w:p>
    <w:p w14:paraId="5938C004" w14:textId="60B62A6A" w:rsidR="00B933F1" w:rsidRPr="0014518E" w:rsidRDefault="00B933F1"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Latvijā alternatīvās aprūpe</w:t>
      </w:r>
      <w:r w:rsidR="00626302" w:rsidRPr="0014518E">
        <w:rPr>
          <w:rFonts w:ascii="Times New Roman" w:hAnsi="Times New Roman" w:cs="Times New Roman"/>
          <w:sz w:val="24"/>
          <w:szCs w:val="24"/>
        </w:rPr>
        <w:t>s nodrošināšana</w:t>
      </w:r>
      <w:r w:rsidRPr="0014518E">
        <w:rPr>
          <w:rFonts w:ascii="Times New Roman" w:hAnsi="Times New Roman" w:cs="Times New Roman"/>
          <w:sz w:val="24"/>
          <w:szCs w:val="24"/>
        </w:rPr>
        <w:t xml:space="preserve"> bārenim vai bez vecāku gādības palikušam bērnam ir līdz brīdim, kamēr bērns var atgriezties savā ģimenē vai, ja tas nav iespējams, tiek adoptēts</w:t>
      </w:r>
      <w:r w:rsidR="00B00B8F">
        <w:rPr>
          <w:rFonts w:ascii="Times New Roman" w:hAnsi="Times New Roman" w:cs="Times New Roman"/>
          <w:sz w:val="24"/>
          <w:szCs w:val="24"/>
        </w:rPr>
        <w:t>,</w:t>
      </w:r>
      <w:r w:rsidRPr="0014518E">
        <w:rPr>
          <w:rFonts w:ascii="Times New Roman" w:hAnsi="Times New Roman" w:cs="Times New Roman"/>
          <w:sz w:val="24"/>
          <w:szCs w:val="24"/>
        </w:rPr>
        <w:t xml:space="preserve"> vai viņam nodibināta aizbildnība. </w:t>
      </w:r>
    </w:p>
    <w:p w14:paraId="712B395C" w14:textId="7EF316EE" w:rsidR="0059681C" w:rsidRDefault="008D7055"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Jūrmalas pilsētā </w:t>
      </w:r>
      <w:r>
        <w:rPr>
          <w:rFonts w:ascii="Times New Roman" w:hAnsi="Times New Roman" w:cs="Times New Roman"/>
          <w:sz w:val="24"/>
          <w:szCs w:val="24"/>
        </w:rPr>
        <w:t>j</w:t>
      </w:r>
      <w:r w:rsidR="00626302" w:rsidRPr="0014518E">
        <w:rPr>
          <w:rFonts w:ascii="Times New Roman" w:hAnsi="Times New Roman" w:cs="Times New Roman"/>
          <w:sz w:val="24"/>
          <w:szCs w:val="24"/>
        </w:rPr>
        <w:t>āstiprina ārpusģimenes pakalpojumu attīstība, attīstot aprūpes formas, pilnveido</w:t>
      </w:r>
      <w:r w:rsidR="00CC0C8F" w:rsidRPr="0014518E">
        <w:rPr>
          <w:rFonts w:ascii="Times New Roman" w:hAnsi="Times New Roman" w:cs="Times New Roman"/>
          <w:sz w:val="24"/>
          <w:szCs w:val="24"/>
        </w:rPr>
        <w:t>jo</w:t>
      </w:r>
      <w:r w:rsidR="00626302" w:rsidRPr="0014518E">
        <w:rPr>
          <w:rFonts w:ascii="Times New Roman" w:hAnsi="Times New Roman" w:cs="Times New Roman"/>
          <w:sz w:val="24"/>
          <w:szCs w:val="24"/>
        </w:rPr>
        <w:t>t ārpusģimenes aprūpes iestādes, nodrošinot bērniem īslaicīgās uzturēšanās pakalpojumus, līdz ģimenē novērsta krīze vai bērnam atrasta alternatīvās aprūpes iespēja</w:t>
      </w:r>
      <w:r w:rsidR="00B00B8F">
        <w:rPr>
          <w:rFonts w:ascii="Times New Roman" w:hAnsi="Times New Roman" w:cs="Times New Roman"/>
          <w:sz w:val="24"/>
          <w:szCs w:val="24"/>
        </w:rPr>
        <w:t>,</w:t>
      </w:r>
      <w:r w:rsidR="00CC0C8F" w:rsidRPr="0014518E">
        <w:rPr>
          <w:rFonts w:ascii="Times New Roman" w:hAnsi="Times New Roman" w:cs="Times New Roman"/>
          <w:sz w:val="24"/>
          <w:szCs w:val="24"/>
        </w:rPr>
        <w:t xml:space="preserve"> </w:t>
      </w:r>
      <w:r w:rsidR="00B00B8F">
        <w:rPr>
          <w:rFonts w:ascii="Times New Roman" w:hAnsi="Times New Roman" w:cs="Times New Roman"/>
          <w:sz w:val="24"/>
          <w:szCs w:val="24"/>
        </w:rPr>
        <w:t>k</w:t>
      </w:r>
      <w:r w:rsidR="00CC0C8F" w:rsidRPr="0014518E">
        <w:rPr>
          <w:rFonts w:ascii="Times New Roman" w:hAnsi="Times New Roman" w:cs="Times New Roman"/>
          <w:sz w:val="24"/>
          <w:szCs w:val="24"/>
        </w:rPr>
        <w:t>ā arī, lai varētu sniegt pilnvērtīgu</w:t>
      </w:r>
      <w:r w:rsidR="00626302" w:rsidRPr="0014518E">
        <w:rPr>
          <w:rFonts w:ascii="Times New Roman" w:hAnsi="Times New Roman" w:cs="Times New Roman"/>
          <w:sz w:val="24"/>
          <w:szCs w:val="24"/>
        </w:rPr>
        <w:t xml:space="preserve"> atbalstu krīzes situācijā nonākušām ģimenēm</w:t>
      </w:r>
      <w:r w:rsidR="001E3966">
        <w:rPr>
          <w:rFonts w:ascii="Times New Roman" w:hAnsi="Times New Roman" w:cs="Times New Roman"/>
          <w:sz w:val="24"/>
          <w:szCs w:val="24"/>
        </w:rPr>
        <w:t xml:space="preserve"> (projekta </w:t>
      </w:r>
      <w:r w:rsidR="001E3966" w:rsidRPr="001E3966">
        <w:rPr>
          <w:rFonts w:ascii="Times New Roman" w:hAnsi="Times New Roman" w:cs="Times New Roman"/>
          <w:i/>
          <w:sz w:val="24"/>
          <w:szCs w:val="24"/>
        </w:rPr>
        <w:t>Quality4children</w:t>
      </w:r>
      <w:r w:rsidR="001E3966">
        <w:rPr>
          <w:rFonts w:ascii="Times New Roman" w:hAnsi="Times New Roman" w:cs="Times New Roman"/>
          <w:sz w:val="24"/>
          <w:szCs w:val="24"/>
        </w:rPr>
        <w:t xml:space="preserve"> ietvaros tiks izveidota infrastruktūra bērnu aprūpei ģimeniskā vidē.).</w:t>
      </w:r>
    </w:p>
    <w:p w14:paraId="22446B72" w14:textId="4EC3A4B1" w:rsidR="00B933F1" w:rsidRPr="0014518E" w:rsidRDefault="00873FF8" w:rsidP="0014518E">
      <w:pPr>
        <w:spacing w:after="0"/>
        <w:ind w:firstLine="720"/>
        <w:jc w:val="both"/>
        <w:rPr>
          <w:rFonts w:ascii="Times New Roman" w:hAnsi="Times New Roman" w:cs="Times New Roman"/>
          <w:sz w:val="24"/>
          <w:szCs w:val="24"/>
        </w:rPr>
      </w:pPr>
      <w:r w:rsidRPr="00873FF8">
        <w:rPr>
          <w:rFonts w:ascii="Times New Roman" w:hAnsi="Times New Roman" w:cs="Times New Roman"/>
          <w:sz w:val="24"/>
          <w:szCs w:val="24"/>
        </w:rPr>
        <w:t>Nepieciešams veikt būtiskus ieguldījumus, lai pakalpojumi tiktu sniegti mūsdienu prasībām atbilstošā kvalitātē un tas būtu sabiedrībā atbalstīts pasākums.</w:t>
      </w:r>
    </w:p>
    <w:p w14:paraId="35DAB2FB" w14:textId="77777777" w:rsidR="00B933F1" w:rsidRPr="0014518E" w:rsidRDefault="00CC0C8F"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Jūrmalas pilsētā nepieciešams attīstīt sociālo pakalpojumu infrastruktūru un cilvēkresursus, jo nav pietiekams pakalpojumu piedāvājums cilvēkiem ar</w:t>
      </w:r>
      <w:r w:rsidR="00CE6AFD">
        <w:rPr>
          <w:rFonts w:ascii="Times New Roman" w:hAnsi="Times New Roman" w:cs="Times New Roman"/>
          <w:sz w:val="24"/>
          <w:szCs w:val="24"/>
        </w:rPr>
        <w:t xml:space="preserve"> garīgā rakstu</w:t>
      </w:r>
      <w:r w:rsidR="009D3BCB">
        <w:rPr>
          <w:rFonts w:ascii="Times New Roman" w:hAnsi="Times New Roman" w:cs="Times New Roman"/>
          <w:sz w:val="24"/>
          <w:szCs w:val="24"/>
        </w:rPr>
        <w:t>ra</w:t>
      </w:r>
      <w:r w:rsidR="00CE6AFD">
        <w:rPr>
          <w:rFonts w:ascii="Times New Roman" w:hAnsi="Times New Roman" w:cs="Times New Roman"/>
          <w:sz w:val="24"/>
          <w:szCs w:val="24"/>
        </w:rPr>
        <w:t xml:space="preserve"> traucējumiem un ar kustību traucējumiem </w:t>
      </w:r>
      <w:r w:rsidRPr="0014518E">
        <w:rPr>
          <w:rFonts w:ascii="Times New Roman" w:hAnsi="Times New Roman" w:cs="Times New Roman"/>
          <w:sz w:val="24"/>
          <w:szCs w:val="24"/>
        </w:rPr>
        <w:t>dažādās vecuma grupās (grupu māja, aprūpes mājas, dienas centri u.c.).</w:t>
      </w:r>
    </w:p>
    <w:p w14:paraId="2211145D" w14:textId="2F407CF1" w:rsidR="0036340D" w:rsidRPr="0014518E" w:rsidRDefault="0036340D"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 xml:space="preserve">Ir nepietiekams sociālā darba speciālistu skaits ar atbilstošu kvalifikāciju gan pašvaldībā, gan darba tirgū. Nepieciešams uzlabot sociālā dienesta materiāltehnisko bāzi dažādo sociālo pakalpojumu sniegšanai, t.sk. personām ar funkcionāliem </w:t>
      </w:r>
      <w:r w:rsidR="00A12879">
        <w:rPr>
          <w:rFonts w:ascii="Times New Roman" w:hAnsi="Times New Roman" w:cs="Times New Roman"/>
          <w:sz w:val="24"/>
          <w:szCs w:val="24"/>
        </w:rPr>
        <w:t>traucējumiem</w:t>
      </w:r>
      <w:r w:rsidRPr="0014518E">
        <w:rPr>
          <w:rFonts w:ascii="Times New Roman" w:hAnsi="Times New Roman" w:cs="Times New Roman"/>
          <w:sz w:val="24"/>
          <w:szCs w:val="24"/>
        </w:rPr>
        <w:t>.</w:t>
      </w:r>
      <w:r w:rsidR="003353F5" w:rsidRPr="0014518E">
        <w:rPr>
          <w:rFonts w:ascii="Times New Roman" w:hAnsi="Times New Roman" w:cs="Times New Roman"/>
          <w:sz w:val="24"/>
          <w:szCs w:val="24"/>
        </w:rPr>
        <w:t xml:space="preserve"> </w:t>
      </w:r>
      <w:r w:rsidR="009D3BCB">
        <w:rPr>
          <w:rFonts w:ascii="Times New Roman" w:hAnsi="Times New Roman" w:cs="Times New Roman"/>
          <w:sz w:val="24"/>
          <w:szCs w:val="24"/>
        </w:rPr>
        <w:t>Jo</w:t>
      </w:r>
      <w:r w:rsidR="003353F5" w:rsidRPr="0014518E">
        <w:rPr>
          <w:rFonts w:ascii="Times New Roman" w:hAnsi="Times New Roman" w:cs="Times New Roman"/>
          <w:sz w:val="24"/>
          <w:szCs w:val="24"/>
        </w:rPr>
        <w:t xml:space="preserve"> telpas nereti nav atbilstoša mūsdienu prasībām un ir morāli un fiziski novecojušas.</w:t>
      </w:r>
    </w:p>
    <w:p w14:paraId="0446EAB6" w14:textId="77777777" w:rsidR="00573731" w:rsidRPr="0014518E" w:rsidRDefault="00554EAF"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Jūrmalā ir labas iespējas un priekšrocības attīstīt paaugstināta servisa ilgstošu aprūpi personām pensijas vecumā (pansionāti).</w:t>
      </w:r>
    </w:p>
    <w:p w14:paraId="2FA70110" w14:textId="77777777" w:rsidR="002B13E5" w:rsidRPr="0014518E" w:rsidRDefault="002B13E5" w:rsidP="0014518E">
      <w:pPr>
        <w:spacing w:after="0"/>
        <w:jc w:val="both"/>
        <w:rPr>
          <w:rFonts w:ascii="Times New Roman" w:hAnsi="Times New Roman" w:cs="Times New Roman"/>
          <w:sz w:val="24"/>
          <w:szCs w:val="24"/>
        </w:rPr>
      </w:pPr>
    </w:p>
    <w:p w14:paraId="34E09E73" w14:textId="77777777" w:rsidR="002B13E5" w:rsidRPr="0014518E" w:rsidRDefault="002B13E5"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Ilgtspējīgas pārvaldības uzlabošana</w:t>
      </w:r>
    </w:p>
    <w:p w14:paraId="282B813D" w14:textId="77777777" w:rsidR="002B13E5" w:rsidRPr="0014518E" w:rsidRDefault="002B13E5"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Jūrmalas pilsēta virzās kūrorta attīstības virzienā, tomēr līdztekus tam nepieciešams nodrošināt efektīvu pārvaldību un kvalitatīvu dzīves vidi iedzīvotājiem.</w:t>
      </w:r>
    </w:p>
    <w:p w14:paraId="2809C45F" w14:textId="77777777" w:rsidR="002B13E5" w:rsidRDefault="002B13E5"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Moderna publiskā pārvaldes ir uz sabiedrību vērsta pārvalde ar </w:t>
      </w:r>
      <w:proofErr w:type="spellStart"/>
      <w:r w:rsidRPr="0014518E">
        <w:rPr>
          <w:rFonts w:ascii="Times New Roman" w:hAnsi="Times New Roman" w:cs="Times New Roman"/>
          <w:sz w:val="24"/>
          <w:szCs w:val="24"/>
        </w:rPr>
        <w:t>klientorientētu</w:t>
      </w:r>
      <w:proofErr w:type="spellEnd"/>
      <w:r w:rsidRPr="0014518E">
        <w:rPr>
          <w:rFonts w:ascii="Times New Roman" w:hAnsi="Times New Roman" w:cs="Times New Roman"/>
          <w:sz w:val="24"/>
          <w:szCs w:val="24"/>
        </w:rPr>
        <w:t xml:space="preserve"> pieeju. Jūrmalas pašvaldībai jācenšas savus pakalpojumus sniegt iedzīvotājiem un uzņēmējiem pēc iespējas ērtākā veidā.</w:t>
      </w:r>
    </w:p>
    <w:p w14:paraId="26D34FAD" w14:textId="77777777" w:rsidR="00F41C54" w:rsidRDefault="00F41C54" w:rsidP="00FF4150">
      <w:pPr>
        <w:spacing w:after="0"/>
        <w:jc w:val="both"/>
        <w:rPr>
          <w:rFonts w:ascii="Times New Roman" w:hAnsi="Times New Roman" w:cs="Times New Roman"/>
          <w:sz w:val="24"/>
          <w:szCs w:val="24"/>
        </w:rPr>
      </w:pPr>
    </w:p>
    <w:p w14:paraId="5A2F94E4" w14:textId="77777777" w:rsidR="00AE6A3C" w:rsidRPr="0014518E"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J</w:t>
      </w:r>
      <w:r w:rsidR="007C0B41" w:rsidRPr="0014518E">
        <w:rPr>
          <w:rFonts w:ascii="Times New Roman" w:hAnsi="Times New Roman" w:cs="Times New Roman"/>
          <w:b/>
          <w:sz w:val="24"/>
          <w:szCs w:val="24"/>
        </w:rPr>
        <w:t>ŪRMALAS</w:t>
      </w:r>
      <w:r w:rsidRPr="0014518E">
        <w:rPr>
          <w:rFonts w:ascii="Times New Roman" w:hAnsi="Times New Roman" w:cs="Times New Roman"/>
          <w:b/>
          <w:sz w:val="24"/>
          <w:szCs w:val="24"/>
        </w:rPr>
        <w:t xml:space="preserve"> VIDES IZAICINĀJUMI</w:t>
      </w:r>
    </w:p>
    <w:p w14:paraId="6E6FE55D" w14:textId="77777777" w:rsidR="00891D23" w:rsidRPr="0014518E" w:rsidRDefault="00891D23" w:rsidP="0014518E">
      <w:pPr>
        <w:spacing w:after="0"/>
        <w:jc w:val="center"/>
        <w:rPr>
          <w:rFonts w:ascii="Times New Roman" w:hAnsi="Times New Roman" w:cs="Times New Roman"/>
          <w:sz w:val="24"/>
          <w:szCs w:val="24"/>
        </w:rPr>
      </w:pPr>
    </w:p>
    <w:p w14:paraId="55BF0843" w14:textId="77777777" w:rsidR="00FF6F3D" w:rsidRPr="0014518E" w:rsidRDefault="00FF6F3D" w:rsidP="0014518E">
      <w:pPr>
        <w:spacing w:after="0"/>
        <w:jc w:val="both"/>
        <w:rPr>
          <w:rFonts w:ascii="Times New Roman" w:hAnsi="Times New Roman" w:cs="Times New Roman"/>
          <w:b/>
          <w:sz w:val="24"/>
          <w:szCs w:val="24"/>
        </w:rPr>
      </w:pPr>
      <w:proofErr w:type="spellStart"/>
      <w:r w:rsidRPr="0014518E">
        <w:rPr>
          <w:rFonts w:ascii="Times New Roman" w:hAnsi="Times New Roman" w:cs="Times New Roman"/>
          <w:b/>
          <w:sz w:val="24"/>
          <w:szCs w:val="24"/>
        </w:rPr>
        <w:t>Eko</w:t>
      </w:r>
      <w:proofErr w:type="spellEnd"/>
      <w:r w:rsidRPr="0014518E">
        <w:rPr>
          <w:rFonts w:ascii="Times New Roman" w:hAnsi="Times New Roman" w:cs="Times New Roman"/>
          <w:b/>
          <w:sz w:val="24"/>
          <w:szCs w:val="24"/>
        </w:rPr>
        <w:t xml:space="preserve"> tūrisma attīstība</w:t>
      </w:r>
    </w:p>
    <w:p w14:paraId="1CACC656" w14:textId="77777777" w:rsidR="00FF6F3D" w:rsidRPr="0014518E" w:rsidRDefault="00FF6F3D"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 xml:space="preserve">Jūrmalas pilsētas teritorijā atrodas Ķemeru nacionālais parks, Dabas parks „Raga kāpa”, dabas liegumi „Lielupes grīvas pļavas” un „Darmštates priežu audze”, kā arī citi industrializācijas neskarti dabas objekti (tajā skaitā Lielupe, </w:t>
      </w:r>
      <w:proofErr w:type="spellStart"/>
      <w:r w:rsidRPr="0014518E">
        <w:rPr>
          <w:rFonts w:ascii="Times New Roman" w:hAnsi="Times New Roman" w:cs="Times New Roman"/>
          <w:sz w:val="24"/>
          <w:szCs w:val="24"/>
        </w:rPr>
        <w:t>Vēršupīte</w:t>
      </w:r>
      <w:proofErr w:type="spellEnd"/>
      <w:r w:rsidRPr="0014518E">
        <w:rPr>
          <w:rFonts w:ascii="Times New Roman" w:hAnsi="Times New Roman" w:cs="Times New Roman"/>
          <w:sz w:val="24"/>
          <w:szCs w:val="24"/>
        </w:rPr>
        <w:t xml:space="preserve">, priežu meži un kāpas), kas rada būtiskas priekšrocības dabas jeb </w:t>
      </w:r>
      <w:proofErr w:type="spellStart"/>
      <w:r w:rsidRPr="0014518E">
        <w:rPr>
          <w:rFonts w:ascii="Times New Roman" w:hAnsi="Times New Roman" w:cs="Times New Roman"/>
          <w:sz w:val="24"/>
          <w:szCs w:val="24"/>
        </w:rPr>
        <w:t>eko</w:t>
      </w:r>
      <w:proofErr w:type="spellEnd"/>
      <w:r w:rsidRPr="0014518E">
        <w:rPr>
          <w:rFonts w:ascii="Times New Roman" w:hAnsi="Times New Roman" w:cs="Times New Roman"/>
          <w:sz w:val="24"/>
          <w:szCs w:val="24"/>
        </w:rPr>
        <w:t xml:space="preserve"> tūrisma attīstībai.</w:t>
      </w:r>
    </w:p>
    <w:p w14:paraId="2B419C79" w14:textId="4CFEAF6E" w:rsidR="00FF6F3D" w:rsidRPr="0014518E" w:rsidRDefault="00FF6F3D"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Pateicoties bagātīgajām dabas teritorijām</w:t>
      </w:r>
      <w:r w:rsidR="00A12879">
        <w:rPr>
          <w:rFonts w:ascii="Times New Roman" w:hAnsi="Times New Roman" w:cs="Times New Roman"/>
          <w:sz w:val="24"/>
          <w:szCs w:val="24"/>
        </w:rPr>
        <w:t>, ir</w:t>
      </w:r>
      <w:r w:rsidRPr="0014518E">
        <w:rPr>
          <w:rFonts w:ascii="Times New Roman" w:hAnsi="Times New Roman" w:cs="Times New Roman"/>
          <w:sz w:val="24"/>
          <w:szCs w:val="24"/>
        </w:rPr>
        <w:t xml:space="preserve"> augsts </w:t>
      </w:r>
      <w:proofErr w:type="spellStart"/>
      <w:r w:rsidRPr="0014518E">
        <w:rPr>
          <w:rFonts w:ascii="Times New Roman" w:hAnsi="Times New Roman" w:cs="Times New Roman"/>
          <w:sz w:val="24"/>
          <w:szCs w:val="24"/>
        </w:rPr>
        <w:t>eko</w:t>
      </w:r>
      <w:proofErr w:type="spellEnd"/>
      <w:r w:rsidRPr="0014518E">
        <w:rPr>
          <w:rFonts w:ascii="Times New Roman" w:hAnsi="Times New Roman" w:cs="Times New Roman"/>
          <w:sz w:val="24"/>
          <w:szCs w:val="24"/>
        </w:rPr>
        <w:t xml:space="preserve"> tūrisma attīstības potenciāls, kas spēj piesaistīt lielas </w:t>
      </w:r>
      <w:r w:rsidR="00A12879">
        <w:rPr>
          <w:rFonts w:ascii="Times New Roman" w:hAnsi="Times New Roman" w:cs="Times New Roman"/>
          <w:sz w:val="24"/>
          <w:szCs w:val="24"/>
        </w:rPr>
        <w:t>Ziemeļvalstu</w:t>
      </w:r>
      <w:r w:rsidRPr="0014518E">
        <w:rPr>
          <w:rFonts w:ascii="Times New Roman" w:hAnsi="Times New Roman" w:cs="Times New Roman"/>
          <w:sz w:val="24"/>
          <w:szCs w:val="24"/>
        </w:rPr>
        <w:t xml:space="preserve"> tūrisma plūsmas. Šobrīd tūristi no </w:t>
      </w:r>
      <w:r w:rsidR="00A12879">
        <w:rPr>
          <w:rFonts w:ascii="Times New Roman" w:hAnsi="Times New Roman" w:cs="Times New Roman"/>
          <w:sz w:val="24"/>
          <w:szCs w:val="24"/>
        </w:rPr>
        <w:t>Ziemeļv</w:t>
      </w:r>
      <w:r w:rsidRPr="0014518E">
        <w:rPr>
          <w:rFonts w:ascii="Times New Roman" w:hAnsi="Times New Roman" w:cs="Times New Roman"/>
          <w:sz w:val="24"/>
          <w:szCs w:val="24"/>
        </w:rPr>
        <w:t>alstīm sastāda aptuveni 6%.</w:t>
      </w:r>
    </w:p>
    <w:p w14:paraId="0F1C8F86" w14:textId="77777777" w:rsidR="00FF6F3D" w:rsidRPr="0014518E" w:rsidRDefault="00FF6F3D"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 xml:space="preserve">Īpaši aizsargājamajās teritorijās ir ierobežotas infrastruktūras attīstības iespējas, kā arī ir vāji attīstīta infrastruktūra dabas objektu pieejamības nodrošināšanai, turklāt ziemas sezonā piekļūšana ir kritiska (piemēram, neatbilstošā kvalitātē esoša infrastruktūra, ziemas sezonā tiek slēgta apmeklētāju izmantošanai, kas negatīvi ietekmē tūrisma objektu apmeklējumu). Ņemot vērā ierobežoto infrastruktūras attīstības iespējas, nav iespējams </w:t>
      </w:r>
      <w:r w:rsidR="002E72D5" w:rsidRPr="0014518E">
        <w:rPr>
          <w:rFonts w:ascii="Times New Roman" w:hAnsi="Times New Roman" w:cs="Times New Roman"/>
          <w:sz w:val="24"/>
          <w:szCs w:val="24"/>
        </w:rPr>
        <w:t xml:space="preserve">īpaši aizsargājamajās teritorijās </w:t>
      </w:r>
      <w:r w:rsidRPr="0014518E">
        <w:rPr>
          <w:rFonts w:ascii="Times New Roman" w:hAnsi="Times New Roman" w:cs="Times New Roman"/>
          <w:sz w:val="24"/>
          <w:szCs w:val="24"/>
        </w:rPr>
        <w:t>iepazīties ar</w:t>
      </w:r>
      <w:r w:rsidR="002E72D5" w:rsidRPr="0014518E">
        <w:rPr>
          <w:rFonts w:ascii="Times New Roman" w:hAnsi="Times New Roman" w:cs="Times New Roman"/>
          <w:sz w:val="24"/>
          <w:szCs w:val="24"/>
        </w:rPr>
        <w:t xml:space="preserve"> lielu skaitu aizsargājamo augu un dzīvnieku, kas daudzviet Eiropā vairs nav sastopami.</w:t>
      </w:r>
    </w:p>
    <w:p w14:paraId="55BAB8AF" w14:textId="619CF6BC" w:rsidR="002E72D5" w:rsidRPr="0014518E" w:rsidRDefault="002E72D5"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Pakāpeniski Jūrmalas pilsētas teritorijā tiek radīti dabas un aktīvā tūrisma objekti, tomēr uz kopējo pilsētas teritoriju tas ir nepietiekami.</w:t>
      </w:r>
    </w:p>
    <w:p w14:paraId="774BE378" w14:textId="77777777" w:rsidR="00FF6F3D" w:rsidRPr="0014518E" w:rsidRDefault="00FF6F3D"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r>
    </w:p>
    <w:p w14:paraId="356260E4" w14:textId="77777777" w:rsidR="00797675" w:rsidRPr="0014518E" w:rsidRDefault="001D6C33"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Pilsētvides attīstība</w:t>
      </w:r>
    </w:p>
    <w:p w14:paraId="1A2BCCB1" w14:textId="77777777" w:rsidR="00797675" w:rsidRPr="0014518E" w:rsidRDefault="00797675"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Notiek apbūves intensīva spiešanās kāpu teritorijā, tādējādi tiek apdraudētas vērtīgās dabas pamatnes teritorijas pilsētā. Palielinās </w:t>
      </w:r>
      <w:proofErr w:type="spellStart"/>
      <w:r w:rsidRPr="0014518E">
        <w:rPr>
          <w:rFonts w:ascii="Times New Roman" w:hAnsi="Times New Roman" w:cs="Times New Roman"/>
          <w:sz w:val="24"/>
          <w:szCs w:val="24"/>
        </w:rPr>
        <w:t>monofunkcionāla</w:t>
      </w:r>
      <w:proofErr w:type="spellEnd"/>
      <w:r w:rsidRPr="0014518E">
        <w:rPr>
          <w:rFonts w:ascii="Times New Roman" w:hAnsi="Times New Roman" w:cs="Times New Roman"/>
          <w:sz w:val="24"/>
          <w:szCs w:val="24"/>
        </w:rPr>
        <w:t xml:space="preserve"> pilsētas teritoriju izmantošana, pilsētā pamazām arvien lielāku nozīmi ieņem dzīvojamā funkcija. Valsts īpašumā esošās teritorijas netiek uzturētas kārtībā. Ir gadījumi, kad dzīvojamās ēkas tiek uzbūvētas pilsētas zaļajā teritorijā. Zemes izmantošana ne vienmēr tiek veikta atbilstoši ekoloģiskajiem procesiem.</w:t>
      </w:r>
    </w:p>
    <w:p w14:paraId="1D586F2E" w14:textId="77777777" w:rsidR="00797675" w:rsidRPr="0014518E" w:rsidRDefault="001D6C33"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Ekonomiskā spiediena rezultāta notiek </w:t>
      </w:r>
      <w:r w:rsidR="00797675" w:rsidRPr="0014518E">
        <w:rPr>
          <w:rFonts w:ascii="Times New Roman" w:hAnsi="Times New Roman" w:cs="Times New Roman"/>
          <w:sz w:val="24"/>
          <w:szCs w:val="24"/>
        </w:rPr>
        <w:t>pilsētas dabas teritoriju transformācija apbūvei un priežu izciršana, būtiski samazinot kāpu sistēmas noturību.</w:t>
      </w:r>
    </w:p>
    <w:p w14:paraId="64ADF91F" w14:textId="77777777" w:rsidR="001D6C33" w:rsidRPr="0014518E" w:rsidRDefault="001D6C33" w:rsidP="0014518E">
      <w:pPr>
        <w:spacing w:after="0"/>
        <w:jc w:val="both"/>
        <w:rPr>
          <w:rFonts w:ascii="Times New Roman" w:hAnsi="Times New Roman" w:cs="Times New Roman"/>
          <w:sz w:val="24"/>
          <w:szCs w:val="24"/>
        </w:rPr>
      </w:pPr>
    </w:p>
    <w:p w14:paraId="013B0A0F" w14:textId="77777777" w:rsidR="001D6C33" w:rsidRPr="0014518E" w:rsidRDefault="00B07F24"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Meži</w:t>
      </w:r>
    </w:p>
    <w:p w14:paraId="50FD9539" w14:textId="77777777" w:rsidR="001D6C33" w:rsidRDefault="001D6C33"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Jūrmalas pilsētā meži, </w:t>
      </w:r>
      <w:proofErr w:type="spellStart"/>
      <w:r w:rsidRPr="0014518E">
        <w:rPr>
          <w:rFonts w:ascii="Times New Roman" w:hAnsi="Times New Roman" w:cs="Times New Roman"/>
          <w:sz w:val="24"/>
          <w:szCs w:val="24"/>
        </w:rPr>
        <w:t>t.sk</w:t>
      </w:r>
      <w:proofErr w:type="spellEnd"/>
      <w:r w:rsidRPr="0014518E">
        <w:rPr>
          <w:rFonts w:ascii="Times New Roman" w:hAnsi="Times New Roman" w:cs="Times New Roman"/>
          <w:sz w:val="24"/>
          <w:szCs w:val="24"/>
        </w:rPr>
        <w:t xml:space="preserve"> </w:t>
      </w:r>
      <w:proofErr w:type="spellStart"/>
      <w:r w:rsidRPr="0014518E">
        <w:rPr>
          <w:rFonts w:ascii="Times New Roman" w:hAnsi="Times New Roman" w:cs="Times New Roman"/>
          <w:sz w:val="24"/>
          <w:szCs w:val="24"/>
        </w:rPr>
        <w:t>mežaparki</w:t>
      </w:r>
      <w:proofErr w:type="spellEnd"/>
      <w:r w:rsidRPr="0014518E">
        <w:rPr>
          <w:rFonts w:ascii="Times New Roman" w:hAnsi="Times New Roman" w:cs="Times New Roman"/>
          <w:sz w:val="24"/>
          <w:szCs w:val="24"/>
        </w:rPr>
        <w:t xml:space="preserve"> aizņem 3</w:t>
      </w:r>
      <w:r w:rsidR="006E7A09">
        <w:rPr>
          <w:rFonts w:ascii="Times New Roman" w:hAnsi="Times New Roman" w:cs="Times New Roman"/>
          <w:sz w:val="24"/>
          <w:szCs w:val="24"/>
        </w:rPr>
        <w:t>338.5</w:t>
      </w:r>
      <w:r w:rsidRPr="0014518E">
        <w:rPr>
          <w:rFonts w:ascii="Times New Roman" w:hAnsi="Times New Roman" w:cs="Times New Roman"/>
          <w:sz w:val="24"/>
          <w:szCs w:val="24"/>
        </w:rPr>
        <w:t xml:space="preserve"> ha vai </w:t>
      </w:r>
      <w:r w:rsidR="006E7A09">
        <w:rPr>
          <w:rFonts w:ascii="Times New Roman" w:hAnsi="Times New Roman" w:cs="Times New Roman"/>
          <w:sz w:val="24"/>
          <w:szCs w:val="24"/>
        </w:rPr>
        <w:t>34.1</w:t>
      </w:r>
      <w:r w:rsidRPr="0014518E">
        <w:rPr>
          <w:rFonts w:ascii="Times New Roman" w:hAnsi="Times New Roman" w:cs="Times New Roman"/>
          <w:sz w:val="24"/>
          <w:szCs w:val="24"/>
        </w:rPr>
        <w:t xml:space="preserve">% no pilsētas kopējās </w:t>
      </w:r>
      <w:r w:rsidRPr="00100FED">
        <w:rPr>
          <w:rFonts w:ascii="Times New Roman" w:hAnsi="Times New Roman" w:cs="Times New Roman"/>
          <w:sz w:val="24"/>
          <w:szCs w:val="24"/>
        </w:rPr>
        <w:t xml:space="preserve">teritorijas. </w:t>
      </w:r>
      <w:r w:rsidR="006E7A09">
        <w:rPr>
          <w:rFonts w:ascii="Times New Roman" w:hAnsi="Times New Roman" w:cs="Times New Roman"/>
          <w:sz w:val="24"/>
          <w:szCs w:val="24"/>
        </w:rPr>
        <w:t xml:space="preserve">No tiem lielākā daļa ir </w:t>
      </w:r>
      <w:proofErr w:type="spellStart"/>
      <w:r w:rsidR="006E7A09">
        <w:rPr>
          <w:rFonts w:ascii="Times New Roman" w:hAnsi="Times New Roman" w:cs="Times New Roman"/>
          <w:sz w:val="24"/>
          <w:szCs w:val="24"/>
        </w:rPr>
        <w:t>sausieņu</w:t>
      </w:r>
      <w:proofErr w:type="spellEnd"/>
      <w:r w:rsidR="006E7A09">
        <w:rPr>
          <w:rFonts w:ascii="Times New Roman" w:hAnsi="Times New Roman" w:cs="Times New Roman"/>
          <w:sz w:val="24"/>
          <w:szCs w:val="24"/>
        </w:rPr>
        <w:t xml:space="preserve"> meži (47% no visiem mežiem).</w:t>
      </w:r>
    </w:p>
    <w:p w14:paraId="2B529941" w14:textId="77777777" w:rsidR="006E7A09" w:rsidRDefault="006E7A09" w:rsidP="0014518E">
      <w:pPr>
        <w:spacing w:after="0"/>
        <w:ind w:firstLine="720"/>
        <w:jc w:val="both"/>
        <w:rPr>
          <w:rFonts w:ascii="Times New Roman" w:hAnsi="Times New Roman" w:cs="Times New Roman"/>
          <w:sz w:val="24"/>
          <w:szCs w:val="24"/>
        </w:rPr>
      </w:pPr>
      <w:r>
        <w:rPr>
          <w:rFonts w:ascii="Times New Roman" w:hAnsi="Times New Roman" w:cs="Times New Roman"/>
          <w:sz w:val="24"/>
          <w:szCs w:val="24"/>
        </w:rPr>
        <w:t>Ņemot vērā pilsētas mežu saudzējošos apsaimniekošanu pēdējos 40</w:t>
      </w:r>
      <w:r w:rsidR="0096344C">
        <w:rPr>
          <w:rFonts w:ascii="Times New Roman" w:hAnsi="Times New Roman" w:cs="Times New Roman"/>
          <w:sz w:val="24"/>
          <w:szCs w:val="24"/>
        </w:rPr>
        <w:t xml:space="preserve"> </w:t>
      </w:r>
      <w:r>
        <w:rPr>
          <w:rFonts w:ascii="Times New Roman" w:hAnsi="Times New Roman" w:cs="Times New Roman"/>
          <w:sz w:val="24"/>
          <w:szCs w:val="24"/>
        </w:rPr>
        <w:t>gadus, Jūrmalas pilsētā sastopamas diezgan lielas platības ar vecām mežaudzēm. Tās vērtējamas kā būtiska pilsētas bagātība, kuru nepieciešams arī turpmāk saudzēt.</w:t>
      </w:r>
    </w:p>
    <w:p w14:paraId="1ACE26FC" w14:textId="77777777" w:rsidR="006E7A09" w:rsidRDefault="006E7A09" w:rsidP="0014518E">
      <w:pPr>
        <w:spacing w:after="0"/>
        <w:ind w:firstLine="720"/>
        <w:jc w:val="both"/>
        <w:rPr>
          <w:rFonts w:ascii="Times New Roman" w:hAnsi="Times New Roman" w:cs="Times New Roman"/>
          <w:sz w:val="24"/>
          <w:szCs w:val="24"/>
        </w:rPr>
      </w:pPr>
    </w:p>
    <w:p w14:paraId="71BA5940" w14:textId="77777777" w:rsidR="006E7A09" w:rsidRPr="006E7A09" w:rsidRDefault="006E7A09" w:rsidP="006E7A09">
      <w:pPr>
        <w:spacing w:after="0"/>
        <w:jc w:val="both"/>
        <w:rPr>
          <w:rFonts w:ascii="Times New Roman" w:hAnsi="Times New Roman" w:cs="Times New Roman"/>
          <w:b/>
          <w:sz w:val="24"/>
          <w:szCs w:val="24"/>
        </w:rPr>
      </w:pPr>
      <w:r>
        <w:rPr>
          <w:rFonts w:ascii="Times New Roman" w:hAnsi="Times New Roman" w:cs="Times New Roman"/>
          <w:b/>
          <w:sz w:val="24"/>
          <w:szCs w:val="24"/>
        </w:rPr>
        <w:t>Ķemeru nacionālais parks</w:t>
      </w:r>
    </w:p>
    <w:p w14:paraId="14FEE5F0" w14:textId="23029E7F" w:rsidR="006E7A09" w:rsidRDefault="006E7A09" w:rsidP="00215731">
      <w:pPr>
        <w:spacing w:after="0"/>
        <w:ind w:firstLine="720"/>
        <w:jc w:val="both"/>
        <w:rPr>
          <w:rFonts w:ascii="Times New Roman" w:hAnsi="Times New Roman" w:cs="Times New Roman"/>
          <w:sz w:val="24"/>
          <w:szCs w:val="24"/>
        </w:rPr>
      </w:pPr>
      <w:r>
        <w:rPr>
          <w:rFonts w:ascii="Times New Roman" w:hAnsi="Times New Roman" w:cs="Times New Roman"/>
          <w:sz w:val="24"/>
          <w:szCs w:val="24"/>
        </w:rPr>
        <w:t>Ķemeru nacionālais parks aizņem aptuveni 33% no Jūrmalas pilsētas teritorijas, savukārt Jūrmalā atrodas vien 8% no visa parka teritorijas.</w:t>
      </w:r>
      <w:r w:rsidR="00215731">
        <w:rPr>
          <w:rFonts w:ascii="Times New Roman" w:hAnsi="Times New Roman" w:cs="Times New Roman"/>
          <w:sz w:val="24"/>
          <w:szCs w:val="24"/>
        </w:rPr>
        <w:t xml:space="preserve"> Parkā koncentrējas lielākais vairums dziedniecisko un dabas resurs</w:t>
      </w:r>
      <w:r w:rsidR="00A12879">
        <w:rPr>
          <w:rFonts w:ascii="Times New Roman" w:hAnsi="Times New Roman" w:cs="Times New Roman"/>
          <w:sz w:val="24"/>
          <w:szCs w:val="24"/>
        </w:rPr>
        <w:t>u</w:t>
      </w:r>
      <w:r w:rsidR="00215731">
        <w:rPr>
          <w:rFonts w:ascii="Times New Roman" w:hAnsi="Times New Roman" w:cs="Times New Roman"/>
          <w:sz w:val="24"/>
          <w:szCs w:val="24"/>
        </w:rPr>
        <w:t xml:space="preserve">. Minēto resursu un ģeogrāfiskā novietojuma dēļ Ķemeru parkam ir nozīmīgas konkurences priekšrocības, pateicoties </w:t>
      </w:r>
      <w:r w:rsidR="0096344C">
        <w:rPr>
          <w:rFonts w:ascii="Times New Roman" w:hAnsi="Times New Roman" w:cs="Times New Roman"/>
          <w:sz w:val="24"/>
          <w:szCs w:val="24"/>
        </w:rPr>
        <w:t xml:space="preserve">kurām </w:t>
      </w:r>
      <w:r w:rsidR="00215731">
        <w:rPr>
          <w:rFonts w:ascii="Times New Roman" w:hAnsi="Times New Roman" w:cs="Times New Roman"/>
          <w:sz w:val="24"/>
          <w:szCs w:val="24"/>
        </w:rPr>
        <w:t>pilsēta izveidojās un attīstījās par Baltijas jūras reģionā nozīmīgāko veselības kūrortu. Konkurences priekšrocības nav zudušas, tās ir jāizmanto, lai sniegtu Jūrmalas vi</w:t>
      </w:r>
      <w:r w:rsidR="0096344C">
        <w:rPr>
          <w:rFonts w:ascii="Times New Roman" w:hAnsi="Times New Roman" w:cs="Times New Roman"/>
          <w:sz w:val="24"/>
          <w:szCs w:val="24"/>
        </w:rPr>
        <w:t>e</w:t>
      </w:r>
      <w:r w:rsidR="00215731">
        <w:rPr>
          <w:rFonts w:ascii="Times New Roman" w:hAnsi="Times New Roman" w:cs="Times New Roman"/>
          <w:sz w:val="24"/>
          <w:szCs w:val="24"/>
        </w:rPr>
        <w:t>siem veselību, pilnvērtīgu atpūtu un vērtīgas tikšanās vietas un dotu jūrmalniekiem un citiem Latvijas iedzīvotājiem labi apmaksātu un prestižu darbu.</w:t>
      </w:r>
    </w:p>
    <w:p w14:paraId="11C7DB11" w14:textId="36873552" w:rsidR="00215731" w:rsidRDefault="00215731" w:rsidP="0021573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Jūrmalas izaugsme un ekonomiskā aktivitāte ir cieši saistīta ar Rīgas pilsētas attīstību, </w:t>
      </w:r>
      <w:r w:rsidR="0096344C">
        <w:rPr>
          <w:rFonts w:ascii="Times New Roman" w:hAnsi="Times New Roman" w:cs="Times New Roman"/>
          <w:sz w:val="24"/>
          <w:szCs w:val="24"/>
        </w:rPr>
        <w:t>n</w:t>
      </w:r>
      <w:r>
        <w:rPr>
          <w:rFonts w:ascii="Times New Roman" w:hAnsi="Times New Roman" w:cs="Times New Roman"/>
          <w:sz w:val="24"/>
          <w:szCs w:val="24"/>
        </w:rPr>
        <w:t>ostiprinot specializācij</w:t>
      </w:r>
      <w:r w:rsidR="0096344C">
        <w:rPr>
          <w:rFonts w:ascii="Times New Roman" w:hAnsi="Times New Roman" w:cs="Times New Roman"/>
          <w:sz w:val="24"/>
          <w:szCs w:val="24"/>
        </w:rPr>
        <w:t>u</w:t>
      </w:r>
      <w:r>
        <w:rPr>
          <w:rFonts w:ascii="Times New Roman" w:hAnsi="Times New Roman" w:cs="Times New Roman"/>
          <w:sz w:val="24"/>
          <w:szCs w:val="24"/>
        </w:rPr>
        <w:t>, Jūrmala sekmēs Rīgas un visas Latvijas starptautiskā potenciāla un konkurētspējas nostiprināšanos.</w:t>
      </w:r>
    </w:p>
    <w:p w14:paraId="3B2BDB77" w14:textId="77777777" w:rsidR="00B779C3" w:rsidRDefault="00B779C3" w:rsidP="00B779C3">
      <w:pPr>
        <w:spacing w:after="0"/>
        <w:jc w:val="both"/>
        <w:rPr>
          <w:rFonts w:ascii="Times New Roman" w:hAnsi="Times New Roman" w:cs="Times New Roman"/>
          <w:sz w:val="24"/>
          <w:szCs w:val="24"/>
        </w:rPr>
      </w:pPr>
    </w:p>
    <w:p w14:paraId="1C8F383A" w14:textId="77777777" w:rsidR="00B779C3" w:rsidRPr="00B779C3" w:rsidRDefault="00B779C3" w:rsidP="00B779C3">
      <w:pPr>
        <w:spacing w:after="0"/>
        <w:jc w:val="both"/>
        <w:rPr>
          <w:rFonts w:ascii="Times New Roman" w:hAnsi="Times New Roman" w:cs="Times New Roman"/>
          <w:b/>
          <w:sz w:val="24"/>
          <w:szCs w:val="24"/>
        </w:rPr>
      </w:pPr>
      <w:r w:rsidRPr="00B779C3">
        <w:rPr>
          <w:rFonts w:ascii="Times New Roman" w:hAnsi="Times New Roman" w:cs="Times New Roman"/>
          <w:b/>
          <w:sz w:val="24"/>
          <w:szCs w:val="24"/>
        </w:rPr>
        <w:t>Pludmale</w:t>
      </w:r>
    </w:p>
    <w:p w14:paraId="3D6CD44C" w14:textId="77777777" w:rsidR="00B779C3" w:rsidRPr="00D15DC7" w:rsidRDefault="00D15DC7" w:rsidP="00B779C3">
      <w:pPr>
        <w:spacing w:after="0"/>
        <w:ind w:firstLine="720"/>
        <w:jc w:val="both"/>
        <w:rPr>
          <w:rFonts w:ascii="Times New Roman" w:hAnsi="Times New Roman" w:cs="Times New Roman"/>
          <w:color w:val="000000" w:themeColor="text1"/>
          <w:sz w:val="24"/>
          <w:szCs w:val="24"/>
        </w:rPr>
      </w:pPr>
      <w:r w:rsidRPr="00D15DC7">
        <w:rPr>
          <w:rFonts w:ascii="Times New Roman" w:hAnsi="Times New Roman" w:cs="Times New Roman"/>
          <w:color w:val="000000" w:themeColor="text1"/>
          <w:sz w:val="24"/>
          <w:szCs w:val="24"/>
        </w:rPr>
        <w:t>Jūrmalas p</w:t>
      </w:r>
      <w:r w:rsidR="00B779C3" w:rsidRPr="00D15DC7">
        <w:rPr>
          <w:rFonts w:ascii="Times New Roman" w:hAnsi="Times New Roman" w:cs="Times New Roman"/>
          <w:color w:val="000000" w:themeColor="text1"/>
          <w:sz w:val="24"/>
          <w:szCs w:val="24"/>
        </w:rPr>
        <w:t>ilsēt</w:t>
      </w:r>
      <w:r w:rsidRPr="00D15DC7">
        <w:rPr>
          <w:rFonts w:ascii="Times New Roman" w:hAnsi="Times New Roman" w:cs="Times New Roman"/>
          <w:color w:val="000000" w:themeColor="text1"/>
          <w:sz w:val="24"/>
          <w:szCs w:val="24"/>
        </w:rPr>
        <w:t>as piekrastē ir 11 peldvietas un 1 peldvieta pie Lielupes, Ezeru ielā</w:t>
      </w:r>
      <w:r w:rsidR="00B779C3" w:rsidRPr="00D15DC7">
        <w:rPr>
          <w:rFonts w:ascii="Times New Roman" w:hAnsi="Times New Roman" w:cs="Times New Roman"/>
          <w:color w:val="000000" w:themeColor="text1"/>
          <w:sz w:val="24"/>
          <w:szCs w:val="24"/>
        </w:rPr>
        <w:t>, no kurām 201</w:t>
      </w:r>
      <w:r w:rsidRPr="00D15DC7">
        <w:rPr>
          <w:rFonts w:ascii="Times New Roman" w:hAnsi="Times New Roman" w:cs="Times New Roman"/>
          <w:color w:val="000000" w:themeColor="text1"/>
          <w:sz w:val="24"/>
          <w:szCs w:val="24"/>
        </w:rPr>
        <w:t>4</w:t>
      </w:r>
      <w:r w:rsidR="00B779C3" w:rsidRPr="00D15DC7">
        <w:rPr>
          <w:rFonts w:ascii="Times New Roman" w:hAnsi="Times New Roman" w:cs="Times New Roman"/>
          <w:color w:val="000000" w:themeColor="text1"/>
          <w:sz w:val="24"/>
          <w:szCs w:val="24"/>
        </w:rPr>
        <w:t>.gadā Zilā karoga sertifikāts piešķirts Buldur</w:t>
      </w:r>
      <w:r w:rsidR="005035A5">
        <w:rPr>
          <w:rFonts w:ascii="Times New Roman" w:hAnsi="Times New Roman" w:cs="Times New Roman"/>
          <w:color w:val="000000" w:themeColor="text1"/>
          <w:sz w:val="24"/>
          <w:szCs w:val="24"/>
        </w:rPr>
        <w:t>u</w:t>
      </w:r>
      <w:r w:rsidR="00B779C3" w:rsidRPr="00D15D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Dzin</w:t>
      </w:r>
      <w:r w:rsidR="005035A5">
        <w:rPr>
          <w:rFonts w:ascii="Times New Roman" w:hAnsi="Times New Roman" w:cs="Times New Roman"/>
          <w:color w:val="000000" w:themeColor="text1"/>
          <w:sz w:val="24"/>
          <w:szCs w:val="24"/>
        </w:rPr>
        <w:t>ta</w:t>
      </w:r>
      <w:r>
        <w:rPr>
          <w:rFonts w:ascii="Times New Roman" w:hAnsi="Times New Roman" w:cs="Times New Roman"/>
          <w:color w:val="000000" w:themeColor="text1"/>
          <w:sz w:val="24"/>
          <w:szCs w:val="24"/>
        </w:rPr>
        <w:t>r</w:t>
      </w:r>
      <w:r w:rsidR="005035A5">
        <w:rPr>
          <w:rFonts w:ascii="Times New Roman" w:hAnsi="Times New Roman" w:cs="Times New Roman"/>
          <w:color w:val="000000" w:themeColor="text1"/>
          <w:sz w:val="24"/>
          <w:szCs w:val="24"/>
        </w:rPr>
        <w:t>u</w:t>
      </w:r>
      <w:r w:rsidR="00B779C3" w:rsidRPr="00D15DC7">
        <w:rPr>
          <w:rFonts w:ascii="Times New Roman" w:hAnsi="Times New Roman" w:cs="Times New Roman"/>
          <w:color w:val="000000" w:themeColor="text1"/>
          <w:sz w:val="24"/>
          <w:szCs w:val="24"/>
        </w:rPr>
        <w:t>, Jaunķemeru un Majoru pludmalēm. Augsta peldūdens kvalitāte ir arī vairākās citās peldvietās.</w:t>
      </w:r>
    </w:p>
    <w:p w14:paraId="13194F8A" w14:textId="6CE0F0FE" w:rsidR="00B779C3" w:rsidRPr="00D15DC7" w:rsidRDefault="00B779C3" w:rsidP="00B779C3">
      <w:pPr>
        <w:spacing w:after="0"/>
        <w:jc w:val="both"/>
        <w:rPr>
          <w:rFonts w:ascii="Times New Roman" w:hAnsi="Times New Roman" w:cs="Times New Roman"/>
          <w:color w:val="000000" w:themeColor="text1"/>
          <w:sz w:val="24"/>
          <w:szCs w:val="24"/>
        </w:rPr>
      </w:pPr>
      <w:r w:rsidRPr="00D15DC7">
        <w:rPr>
          <w:rFonts w:ascii="Times New Roman" w:hAnsi="Times New Roman" w:cs="Times New Roman"/>
          <w:color w:val="000000" w:themeColor="text1"/>
          <w:sz w:val="24"/>
          <w:szCs w:val="24"/>
        </w:rPr>
        <w:tab/>
      </w:r>
      <w:r w:rsidR="004138AD" w:rsidRPr="00D15DC7">
        <w:rPr>
          <w:rFonts w:ascii="Times New Roman" w:hAnsi="Times New Roman" w:cs="Times New Roman"/>
          <w:color w:val="000000" w:themeColor="text1"/>
          <w:sz w:val="24"/>
          <w:szCs w:val="24"/>
        </w:rPr>
        <w:t>Pludmale ar baltajām kvarca smiltīm ir viena no vislielākajām pilsētas un visas Latvijas vērtībām, ko ir nepieciešams attīstīt un vienlaikus saglabāt, tādēļ pludmale</w:t>
      </w:r>
      <w:r w:rsidR="00A12879">
        <w:rPr>
          <w:rFonts w:ascii="Times New Roman" w:hAnsi="Times New Roman" w:cs="Times New Roman"/>
          <w:color w:val="000000" w:themeColor="text1"/>
          <w:sz w:val="24"/>
          <w:szCs w:val="24"/>
        </w:rPr>
        <w:t>s attīstība</w:t>
      </w:r>
      <w:r w:rsidR="004138AD" w:rsidRPr="00D15DC7">
        <w:rPr>
          <w:rFonts w:ascii="Times New Roman" w:hAnsi="Times New Roman" w:cs="Times New Roman"/>
          <w:color w:val="000000" w:themeColor="text1"/>
          <w:sz w:val="24"/>
          <w:szCs w:val="24"/>
        </w:rPr>
        <w:t xml:space="preserve"> ir viena no Jūrmalas prioritātēm. Nepieciešams uzlabot pludmales glābšanas dienesta infrastruktūras un materiāltehnisko nodrošinājumu.</w:t>
      </w:r>
    </w:p>
    <w:p w14:paraId="4D0D1223" w14:textId="77777777" w:rsidR="004138AD" w:rsidRPr="00D15DC7" w:rsidRDefault="004138AD" w:rsidP="00B779C3">
      <w:pPr>
        <w:spacing w:after="0"/>
        <w:jc w:val="both"/>
        <w:rPr>
          <w:rFonts w:ascii="Times New Roman" w:hAnsi="Times New Roman" w:cs="Times New Roman"/>
          <w:color w:val="000000" w:themeColor="text1"/>
          <w:sz w:val="24"/>
          <w:szCs w:val="24"/>
        </w:rPr>
      </w:pPr>
      <w:r w:rsidRPr="00D15DC7">
        <w:rPr>
          <w:rFonts w:ascii="Times New Roman" w:hAnsi="Times New Roman" w:cs="Times New Roman"/>
          <w:color w:val="000000" w:themeColor="text1"/>
          <w:sz w:val="24"/>
          <w:szCs w:val="24"/>
        </w:rPr>
        <w:tab/>
        <w:t>Tūrismu Jūrmalā stipri ietekmē sezonalitāte, jo trūkst aktivitāšu ziemas sezonā, tajā skaitā pludmalē.</w:t>
      </w:r>
      <w:r w:rsidR="00645127" w:rsidRPr="00D15DC7">
        <w:rPr>
          <w:rFonts w:ascii="Times New Roman" w:hAnsi="Times New Roman" w:cs="Times New Roman"/>
          <w:color w:val="000000" w:themeColor="text1"/>
          <w:sz w:val="24"/>
          <w:szCs w:val="24"/>
        </w:rPr>
        <w:t xml:space="preserve"> Nepieciešams izmantot 26 km garo pludmali, attīstot kā mierīgo, tā aktīvo atpūtu pludmalē ziemas sezonā, piemēram, distanču slēpošanas trases.</w:t>
      </w:r>
    </w:p>
    <w:p w14:paraId="097D9A9D" w14:textId="77777777" w:rsidR="00FF4150" w:rsidRDefault="00FF4150" w:rsidP="00FF4150">
      <w:pPr>
        <w:spacing w:after="0"/>
        <w:jc w:val="both"/>
        <w:rPr>
          <w:rFonts w:ascii="Times New Roman" w:hAnsi="Times New Roman" w:cs="Times New Roman"/>
          <w:sz w:val="24"/>
          <w:szCs w:val="24"/>
        </w:rPr>
      </w:pPr>
    </w:p>
    <w:p w14:paraId="32A140F8" w14:textId="77777777" w:rsidR="00386F0D" w:rsidRPr="00386F0D" w:rsidRDefault="00386F0D" w:rsidP="00FF4150">
      <w:pPr>
        <w:spacing w:after="0"/>
        <w:jc w:val="both"/>
        <w:rPr>
          <w:rFonts w:ascii="Times New Roman" w:hAnsi="Times New Roman" w:cs="Times New Roman"/>
          <w:b/>
          <w:sz w:val="24"/>
          <w:szCs w:val="24"/>
        </w:rPr>
      </w:pPr>
      <w:r w:rsidRPr="00386F0D">
        <w:rPr>
          <w:rFonts w:ascii="Times New Roman" w:hAnsi="Times New Roman" w:cs="Times New Roman"/>
          <w:b/>
          <w:sz w:val="24"/>
          <w:szCs w:val="24"/>
        </w:rPr>
        <w:t>Ūdenssaimniecības tīklu attīstība</w:t>
      </w:r>
    </w:p>
    <w:p w14:paraId="6F462BF4" w14:textId="77777777" w:rsidR="00386F0D" w:rsidRPr="0014518E" w:rsidRDefault="00386F0D" w:rsidP="00386F0D">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Daļa Jūrmalas pilsētas ūdenssaimniecības tīklu ir novecojuši, kā rezultātā netiek pilnā mērā izmantoti centralizētie ūdenssaimniecības pakalpojumi, jo ne visiem pilsētas privātmāju sektora iedzīvotājiem ir finanšu resursi, lai pievienotos maģistrālajam tīklam.</w:t>
      </w:r>
    </w:p>
    <w:p w14:paraId="721122E1" w14:textId="05BD11BD" w:rsidR="00386F0D" w:rsidRPr="007F293F" w:rsidRDefault="00386F0D" w:rsidP="00386F0D">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Jūrmalas pilsētā ir nepieciešams attīstīt arī ūdenssaimniecības pakalpojumu, jo ar pakalpojumu ir apmierināti 66,7% Jūrmalas pilsētas iedzīvotāju, mērķis 2020.gadā ne </w:t>
      </w:r>
      <w:r w:rsidRPr="007F293F">
        <w:rPr>
          <w:rFonts w:ascii="Times New Roman" w:hAnsi="Times New Roman" w:cs="Times New Roman"/>
          <w:sz w:val="24"/>
          <w:szCs w:val="24"/>
        </w:rPr>
        <w:t>mazāk kā 70%.</w:t>
      </w:r>
    </w:p>
    <w:p w14:paraId="1673F9AB" w14:textId="26DD521F" w:rsidR="006E6483" w:rsidRPr="007F293F" w:rsidRDefault="007F293F" w:rsidP="00386F0D">
      <w:pPr>
        <w:spacing w:after="0"/>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Jāattīsta kanalizācijas sistēma - u</w:t>
      </w:r>
      <w:r w:rsidRPr="007F293F">
        <w:rPr>
          <w:rFonts w:ascii="Times New Roman" w:hAnsi="Times New Roman" w:cs="Times New Roman"/>
          <w:sz w:val="24"/>
          <w:szCs w:val="24"/>
          <w:shd w:val="clear" w:color="auto" w:fill="FFFFFF"/>
        </w:rPr>
        <w:t>zlabo</w:t>
      </w:r>
      <w:r>
        <w:rPr>
          <w:rFonts w:ascii="Times New Roman" w:hAnsi="Times New Roman" w:cs="Times New Roman"/>
          <w:sz w:val="24"/>
          <w:szCs w:val="24"/>
          <w:shd w:val="clear" w:color="auto" w:fill="FFFFFF"/>
        </w:rPr>
        <w:t>jo</w:t>
      </w:r>
      <w:r w:rsidRPr="007F293F">
        <w:rPr>
          <w:rFonts w:ascii="Times New Roman" w:hAnsi="Times New Roman" w:cs="Times New Roman"/>
          <w:sz w:val="24"/>
          <w:szCs w:val="24"/>
          <w:shd w:val="clear" w:color="auto" w:fill="FFFFFF"/>
        </w:rPr>
        <w:t>t piegādātā dzeramā ūdens kvalitāti</w:t>
      </w:r>
      <w:r>
        <w:rPr>
          <w:rFonts w:ascii="Times New Roman" w:hAnsi="Times New Roman" w:cs="Times New Roman"/>
          <w:sz w:val="24"/>
          <w:szCs w:val="24"/>
          <w:shd w:val="clear" w:color="auto" w:fill="FFFFFF"/>
        </w:rPr>
        <w:t>,</w:t>
      </w:r>
      <w:r w:rsidRPr="007F29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7F293F">
        <w:rPr>
          <w:rFonts w:ascii="Times New Roman" w:hAnsi="Times New Roman" w:cs="Times New Roman"/>
          <w:sz w:val="24"/>
          <w:szCs w:val="24"/>
          <w:shd w:val="clear" w:color="auto" w:fill="FFFFFF"/>
        </w:rPr>
        <w:t>amazin</w:t>
      </w:r>
      <w:r>
        <w:rPr>
          <w:rFonts w:ascii="Times New Roman" w:hAnsi="Times New Roman" w:cs="Times New Roman"/>
          <w:sz w:val="24"/>
          <w:szCs w:val="24"/>
          <w:shd w:val="clear" w:color="auto" w:fill="FFFFFF"/>
        </w:rPr>
        <w:t>o</w:t>
      </w:r>
      <w:r w:rsidRPr="007F293F">
        <w:rPr>
          <w:rFonts w:ascii="Times New Roman" w:hAnsi="Times New Roman" w:cs="Times New Roman"/>
          <w:sz w:val="24"/>
          <w:szCs w:val="24"/>
          <w:shd w:val="clear" w:color="auto" w:fill="FFFFFF"/>
        </w:rPr>
        <w:t>t notekūdeņu piesārņojuma slodzi uz vidi, uzlabojot notekūdeņu attīrīšanas kvalitāti un pieslēdzot jaunus abonentus centralizētajam notekūdeņu novadīšanas tīklam</w:t>
      </w:r>
      <w:r>
        <w:rPr>
          <w:rFonts w:ascii="Times New Roman" w:hAnsi="Times New Roman" w:cs="Times New Roman"/>
          <w:sz w:val="24"/>
          <w:szCs w:val="24"/>
          <w:shd w:val="clear" w:color="auto" w:fill="FFFFFF"/>
        </w:rPr>
        <w:t>,</w:t>
      </w:r>
      <w:r w:rsidRPr="007F29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7F293F">
        <w:rPr>
          <w:rFonts w:ascii="Times New Roman" w:hAnsi="Times New Roman" w:cs="Times New Roman"/>
          <w:sz w:val="24"/>
          <w:szCs w:val="24"/>
          <w:shd w:val="clear" w:color="auto" w:fill="FFFFFF"/>
        </w:rPr>
        <w:t>aaugstin</w:t>
      </w:r>
      <w:r>
        <w:rPr>
          <w:rFonts w:ascii="Times New Roman" w:hAnsi="Times New Roman" w:cs="Times New Roman"/>
          <w:sz w:val="24"/>
          <w:szCs w:val="24"/>
          <w:shd w:val="clear" w:color="auto" w:fill="FFFFFF"/>
        </w:rPr>
        <w:t>o</w:t>
      </w:r>
      <w:r w:rsidRPr="007F293F">
        <w:rPr>
          <w:rFonts w:ascii="Times New Roman" w:hAnsi="Times New Roman" w:cs="Times New Roman"/>
          <w:sz w:val="24"/>
          <w:szCs w:val="24"/>
          <w:shd w:val="clear" w:color="auto" w:fill="FFFFFF"/>
        </w:rPr>
        <w:t xml:space="preserve">t ūdensapgādes un notekūdeņu kanalizācijas sistēmu darbības efektivitāti, samazinot dzeramā ūdens noplūdes </w:t>
      </w:r>
      <w:r>
        <w:rPr>
          <w:rFonts w:ascii="Times New Roman" w:hAnsi="Times New Roman" w:cs="Times New Roman"/>
          <w:sz w:val="24"/>
          <w:szCs w:val="24"/>
          <w:shd w:val="clear" w:color="auto" w:fill="FFFFFF"/>
        </w:rPr>
        <w:t>kā Lielupē, tā Baltijas jūrā.</w:t>
      </w:r>
    </w:p>
    <w:p w14:paraId="7A3DC632" w14:textId="77777777" w:rsidR="007C0B41" w:rsidRDefault="007C0B41" w:rsidP="0014518E">
      <w:pPr>
        <w:spacing w:after="0"/>
        <w:rPr>
          <w:rFonts w:ascii="Times New Roman" w:hAnsi="Times New Roman" w:cs="Times New Roman"/>
          <w:sz w:val="24"/>
          <w:szCs w:val="24"/>
          <w:highlight w:val="green"/>
        </w:rPr>
      </w:pPr>
    </w:p>
    <w:p w14:paraId="2EE96B65" w14:textId="77777777" w:rsidR="00AE6A3C" w:rsidRPr="0014518E"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J</w:t>
      </w:r>
      <w:r w:rsidR="007C0B41" w:rsidRPr="0014518E">
        <w:rPr>
          <w:rFonts w:ascii="Times New Roman" w:hAnsi="Times New Roman" w:cs="Times New Roman"/>
          <w:b/>
          <w:sz w:val="24"/>
          <w:szCs w:val="24"/>
        </w:rPr>
        <w:t xml:space="preserve">ŪRMALAS </w:t>
      </w:r>
      <w:r w:rsidRPr="0014518E">
        <w:rPr>
          <w:rFonts w:ascii="Times New Roman" w:hAnsi="Times New Roman" w:cs="Times New Roman"/>
          <w:b/>
          <w:sz w:val="24"/>
          <w:szCs w:val="24"/>
        </w:rPr>
        <w:t>KLIMATA IZAICINĀJUMI</w:t>
      </w:r>
    </w:p>
    <w:p w14:paraId="4BC9C5A7" w14:textId="77777777" w:rsidR="00891D23" w:rsidRPr="0014518E" w:rsidRDefault="00891D23" w:rsidP="0014518E">
      <w:pPr>
        <w:spacing w:after="0"/>
        <w:jc w:val="center"/>
        <w:rPr>
          <w:rFonts w:ascii="Times New Roman" w:hAnsi="Times New Roman" w:cs="Times New Roman"/>
          <w:sz w:val="24"/>
          <w:szCs w:val="24"/>
        </w:rPr>
      </w:pPr>
    </w:p>
    <w:p w14:paraId="16B067D8" w14:textId="77777777" w:rsidR="00AE6A3C" w:rsidRPr="0014518E" w:rsidRDefault="00AE6A3C" w:rsidP="0014518E">
      <w:pPr>
        <w:spacing w:after="0"/>
        <w:jc w:val="both"/>
        <w:rPr>
          <w:rFonts w:ascii="Times New Roman" w:hAnsi="Times New Roman" w:cs="Times New Roman"/>
          <w:b/>
          <w:sz w:val="24"/>
          <w:szCs w:val="24"/>
        </w:rPr>
      </w:pPr>
      <w:r w:rsidRPr="0014518E">
        <w:rPr>
          <w:rFonts w:ascii="Times New Roman" w:hAnsi="Times New Roman" w:cs="Times New Roman"/>
          <w:b/>
          <w:sz w:val="24"/>
          <w:szCs w:val="24"/>
        </w:rPr>
        <w:t xml:space="preserve">Zema </w:t>
      </w:r>
      <w:r w:rsidR="00267651" w:rsidRPr="0014518E">
        <w:rPr>
          <w:rFonts w:ascii="Times New Roman" w:hAnsi="Times New Roman" w:cs="Times New Roman"/>
          <w:b/>
          <w:sz w:val="24"/>
          <w:szCs w:val="24"/>
        </w:rPr>
        <w:t xml:space="preserve">dzīvojamo un sabiedrisko </w:t>
      </w:r>
      <w:r w:rsidRPr="0014518E">
        <w:rPr>
          <w:rFonts w:ascii="Times New Roman" w:hAnsi="Times New Roman" w:cs="Times New Roman"/>
          <w:b/>
          <w:sz w:val="24"/>
          <w:szCs w:val="24"/>
        </w:rPr>
        <w:t>ēku energoefektivitāte</w:t>
      </w:r>
    </w:p>
    <w:p w14:paraId="088C8A96" w14:textId="1AFE99AF" w:rsidR="007C0B41" w:rsidRPr="0014518E" w:rsidRDefault="00267651"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Daļa dzīvojamo un sabiedrisko ēku ir ar zemu energoefektivitāti, kā arī vizuāli nepievilcīgas un līdz ar to degradē kopējo pilsētas ainavu.</w:t>
      </w:r>
      <w:r w:rsidR="006F6B09">
        <w:rPr>
          <w:rFonts w:ascii="Times New Roman" w:hAnsi="Times New Roman" w:cs="Times New Roman"/>
          <w:sz w:val="24"/>
          <w:szCs w:val="24"/>
        </w:rPr>
        <w:t xml:space="preserve"> </w:t>
      </w:r>
      <w:r w:rsidR="00B65EF2" w:rsidRPr="0014518E">
        <w:rPr>
          <w:rFonts w:ascii="Times New Roman" w:hAnsi="Times New Roman" w:cs="Times New Roman"/>
          <w:sz w:val="24"/>
          <w:szCs w:val="24"/>
        </w:rPr>
        <w:t>Augsti siltuma zudumi centralizētās siltumapgādes siltumtīklos - 16,4%.</w:t>
      </w:r>
    </w:p>
    <w:p w14:paraId="12AD4A0D" w14:textId="77777777" w:rsidR="00B65EF2" w:rsidRPr="0014518E" w:rsidRDefault="00B65EF2"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r>
      <w:r w:rsidR="00AF7556" w:rsidRPr="0014518E">
        <w:rPr>
          <w:rFonts w:ascii="Times New Roman" w:hAnsi="Times New Roman" w:cs="Times New Roman"/>
          <w:sz w:val="24"/>
          <w:szCs w:val="24"/>
        </w:rPr>
        <w:t>Ņemot vērā Jūrmalas pilsētas publisko ēku vidējo siltumenerģijas patēriņu, Jūrmalas pilsētai ir augsts enerģijas ietaupījuma potenciāls.</w:t>
      </w:r>
    </w:p>
    <w:p w14:paraId="1CFE98FC" w14:textId="2F7A3619" w:rsidR="007C0B41" w:rsidRPr="0014518E" w:rsidRDefault="00AF7556"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Jūrmalas pilsētā ir nepieciešams attīstīt siltumapgādes sistēmu, jo ar centralizētās siltumapgādes pakalpojumiem ir apmierināti tikai 56,7% Jūrmalas pilsētas iedzīvotāju, mērķis 2020.gadā ne mazāk kā 60%.</w:t>
      </w:r>
    </w:p>
    <w:p w14:paraId="6E3FC13A" w14:textId="77777777" w:rsidR="00B65EF2" w:rsidRDefault="00B65EF2" w:rsidP="0014518E">
      <w:pPr>
        <w:spacing w:after="0"/>
        <w:jc w:val="both"/>
        <w:rPr>
          <w:rFonts w:ascii="Times New Roman" w:hAnsi="Times New Roman" w:cs="Times New Roman"/>
          <w:sz w:val="24"/>
          <w:szCs w:val="24"/>
        </w:rPr>
      </w:pPr>
    </w:p>
    <w:p w14:paraId="1EE4CB6D" w14:textId="77777777" w:rsidR="00AE6A3C" w:rsidRPr="00CB6BC6" w:rsidRDefault="00AE6A3C" w:rsidP="0014518E">
      <w:pPr>
        <w:spacing w:after="0"/>
        <w:jc w:val="both"/>
        <w:rPr>
          <w:rFonts w:ascii="Times New Roman" w:hAnsi="Times New Roman" w:cs="Times New Roman"/>
          <w:b/>
          <w:sz w:val="24"/>
          <w:szCs w:val="24"/>
        </w:rPr>
      </w:pPr>
      <w:r w:rsidRPr="00CB6BC6">
        <w:rPr>
          <w:rFonts w:ascii="Times New Roman" w:hAnsi="Times New Roman" w:cs="Times New Roman"/>
          <w:b/>
          <w:sz w:val="24"/>
          <w:szCs w:val="24"/>
        </w:rPr>
        <w:t>Pilsētas iedzīvotāji nav pasargāti no plūdu riskiem</w:t>
      </w:r>
    </w:p>
    <w:p w14:paraId="4A5CEA17" w14:textId="77777777" w:rsidR="00412B4D" w:rsidRDefault="00412B4D" w:rsidP="00E60EAC">
      <w:pPr>
        <w:spacing w:after="0"/>
        <w:ind w:firstLine="720"/>
        <w:jc w:val="both"/>
        <w:rPr>
          <w:rFonts w:ascii="Times New Roman" w:hAnsi="Times New Roman" w:cs="Times New Roman"/>
          <w:sz w:val="24"/>
          <w:szCs w:val="24"/>
        </w:rPr>
      </w:pPr>
      <w:r>
        <w:rPr>
          <w:rFonts w:ascii="Times New Roman" w:hAnsi="Times New Roman" w:cs="Times New Roman"/>
          <w:sz w:val="24"/>
          <w:szCs w:val="24"/>
        </w:rPr>
        <w:t>Dienvidos Jūrmalu norobežo otrā ūdens bagātākā, kuģojamā Latvijas upe Lielupe 30 km garumā. Palu laikā un stipru lietusgāžu laikā pastāv applūšanas draudi pilsētas centrālās daļas teritorijā (Majori, Dubulti un Lielupe).</w:t>
      </w:r>
    </w:p>
    <w:p w14:paraId="698D57DC" w14:textId="77777777" w:rsidR="00CB6BC6" w:rsidRDefault="00412B4D" w:rsidP="00E60EAC">
      <w:pPr>
        <w:spacing w:after="0"/>
        <w:jc w:val="both"/>
        <w:rPr>
          <w:rFonts w:ascii="Times New Roman" w:hAnsi="Times New Roman" w:cs="Times New Roman"/>
          <w:sz w:val="24"/>
          <w:szCs w:val="24"/>
        </w:rPr>
      </w:pPr>
      <w:r>
        <w:rPr>
          <w:rFonts w:ascii="Times New Roman" w:hAnsi="Times New Roman" w:cs="Times New Roman"/>
          <w:sz w:val="24"/>
          <w:szCs w:val="24"/>
        </w:rPr>
        <w:tab/>
        <w:t>Lielupes kuģošanas kanālā veidojas smilšu sanesumi, tādēļ tas katru gadu jābagarē, lai nodrošinātu minimālo kuģošanas kanālu dziļumu.</w:t>
      </w:r>
      <w:r w:rsidR="00CB6BC6">
        <w:rPr>
          <w:rFonts w:ascii="Times New Roman" w:hAnsi="Times New Roman" w:cs="Times New Roman"/>
          <w:sz w:val="24"/>
          <w:szCs w:val="24"/>
        </w:rPr>
        <w:t xml:space="preserve"> Daļa no Lielupes ostas teritorijas atrodas īpaši aizsargājamās dabas teritorijās.</w:t>
      </w:r>
    </w:p>
    <w:p w14:paraId="6E707526" w14:textId="2E5832EA" w:rsidR="00CB6BC6" w:rsidRDefault="00CB6BC6" w:rsidP="00E60EAC">
      <w:pPr>
        <w:spacing w:after="0"/>
        <w:jc w:val="both"/>
        <w:rPr>
          <w:rFonts w:ascii="Times New Roman" w:hAnsi="Times New Roman" w:cs="Times New Roman"/>
          <w:sz w:val="24"/>
          <w:szCs w:val="24"/>
        </w:rPr>
      </w:pPr>
      <w:r>
        <w:rPr>
          <w:rFonts w:ascii="Times New Roman" w:hAnsi="Times New Roman" w:cs="Times New Roman"/>
          <w:sz w:val="24"/>
          <w:szCs w:val="24"/>
        </w:rPr>
        <w:tab/>
        <w:t xml:space="preserve">Sadarbojoties ar Jelgavas pilsētas pašvaldību, jau 2007.-2013.gada plānošanas periodā ir īstenots projekts par </w:t>
      </w:r>
      <w:r w:rsidR="00A12879">
        <w:rPr>
          <w:rFonts w:ascii="Times New Roman" w:hAnsi="Times New Roman" w:cs="Times New Roman"/>
          <w:sz w:val="24"/>
          <w:szCs w:val="24"/>
        </w:rPr>
        <w:t>l</w:t>
      </w:r>
      <w:r>
        <w:rPr>
          <w:rFonts w:ascii="Times New Roman" w:hAnsi="Times New Roman" w:cs="Times New Roman"/>
          <w:sz w:val="24"/>
          <w:szCs w:val="24"/>
        </w:rPr>
        <w:t>ietus ūdens kanalizācijas uzlabošanas iespējām – uzsāktais virziens ir jāturpina un projektā gūtās atziņas ir jāīsteno dzīvē, lai neradītu plūdu draudus ne Jūrmalā, ne blakus esošajās teritorijās.</w:t>
      </w:r>
    </w:p>
    <w:p w14:paraId="3FB13CE2" w14:textId="77777777" w:rsidR="00891D23" w:rsidRPr="00412B4D" w:rsidRDefault="00891D23" w:rsidP="0014518E">
      <w:pPr>
        <w:spacing w:after="0"/>
        <w:rPr>
          <w:rFonts w:ascii="Times New Roman" w:hAnsi="Times New Roman" w:cs="Times New Roman"/>
          <w:sz w:val="24"/>
          <w:szCs w:val="24"/>
        </w:rPr>
      </w:pPr>
      <w:bookmarkStart w:id="0" w:name="_GoBack"/>
      <w:bookmarkEnd w:id="0"/>
    </w:p>
    <w:p w14:paraId="0D7989F0" w14:textId="77777777" w:rsidR="00AE6A3C" w:rsidRPr="0014518E" w:rsidRDefault="00AE6A3C" w:rsidP="0014518E">
      <w:pPr>
        <w:spacing w:after="0"/>
        <w:jc w:val="center"/>
        <w:rPr>
          <w:rFonts w:ascii="Times New Roman" w:hAnsi="Times New Roman" w:cs="Times New Roman"/>
          <w:b/>
          <w:sz w:val="24"/>
          <w:szCs w:val="24"/>
        </w:rPr>
      </w:pPr>
      <w:r w:rsidRPr="0014518E">
        <w:rPr>
          <w:rFonts w:ascii="Times New Roman" w:hAnsi="Times New Roman" w:cs="Times New Roman"/>
          <w:b/>
          <w:sz w:val="24"/>
          <w:szCs w:val="24"/>
        </w:rPr>
        <w:t>PILSĒTU – LAUKU MIJIEDARBĪBA</w:t>
      </w:r>
    </w:p>
    <w:p w14:paraId="0AAD7BE1" w14:textId="77777777" w:rsidR="00891D23" w:rsidRDefault="00891D23" w:rsidP="0014518E">
      <w:pPr>
        <w:spacing w:after="0"/>
        <w:jc w:val="center"/>
        <w:rPr>
          <w:rFonts w:ascii="Times New Roman" w:hAnsi="Times New Roman" w:cs="Times New Roman"/>
          <w:sz w:val="24"/>
          <w:szCs w:val="24"/>
        </w:rPr>
      </w:pPr>
    </w:p>
    <w:p w14:paraId="3C76295A" w14:textId="7F80205B" w:rsidR="00ED0618" w:rsidRPr="0014518E" w:rsidRDefault="00ED0618"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Latvijas ilgtspējīgas attīstības stratēģijā līdz 2030.gadam, kas ir galvenais valsts ilgtermiņa attīstības plānošanas dokuments, kā viens no attīstības virzieniem ir definēt</w:t>
      </w:r>
      <w:r w:rsidR="00A12879">
        <w:rPr>
          <w:rFonts w:ascii="Times New Roman" w:hAnsi="Times New Roman" w:cs="Times New Roman"/>
          <w:sz w:val="24"/>
          <w:szCs w:val="24"/>
        </w:rPr>
        <w:t>a</w:t>
      </w:r>
      <w:r w:rsidRPr="0014518E">
        <w:rPr>
          <w:rFonts w:ascii="Times New Roman" w:hAnsi="Times New Roman" w:cs="Times New Roman"/>
          <w:sz w:val="24"/>
          <w:szCs w:val="24"/>
        </w:rPr>
        <w:t xml:space="preserve"> pilsētu un lauku teritoriju savstarpējā sadarbība un mijiedarbība darba vietu nodrošināšanā un pakalpojumu sniegšanā, veicinot uzņēmējdarbības aktivitāti un kvalitatīvu dzīves apstākļu radīšanu laukos.</w:t>
      </w:r>
    </w:p>
    <w:p w14:paraId="1C1D2788" w14:textId="77777777" w:rsidR="00ED0618" w:rsidRPr="0014518E" w:rsidRDefault="00ED0618"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 xml:space="preserve">Pilsētu un lauku teritoriju savstarpējā sadarbība un mijiedarbība sniedz </w:t>
      </w:r>
      <w:r w:rsidR="00656A4E" w:rsidRPr="0014518E">
        <w:rPr>
          <w:rFonts w:ascii="Times New Roman" w:hAnsi="Times New Roman" w:cs="Times New Roman"/>
          <w:sz w:val="24"/>
          <w:szCs w:val="24"/>
        </w:rPr>
        <w:t>iedzīvotājiem plašākas iespējas un attīsta vides pieejamību, neatkarīgi no iedzīvotāju dzīves vietas</w:t>
      </w:r>
      <w:r w:rsidR="000F0FB3" w:rsidRPr="0014518E">
        <w:rPr>
          <w:rFonts w:ascii="Times New Roman" w:hAnsi="Times New Roman" w:cs="Times New Roman"/>
          <w:sz w:val="24"/>
          <w:szCs w:val="24"/>
        </w:rPr>
        <w:t>, veicina uzņēmējdarbību un dzīves kvalitātes uzlabošanu</w:t>
      </w:r>
      <w:r w:rsidR="00656A4E" w:rsidRPr="0014518E">
        <w:rPr>
          <w:rFonts w:ascii="Times New Roman" w:hAnsi="Times New Roman" w:cs="Times New Roman"/>
          <w:sz w:val="24"/>
          <w:szCs w:val="24"/>
        </w:rPr>
        <w:t>.</w:t>
      </w:r>
    </w:p>
    <w:p w14:paraId="25824AF9" w14:textId="77777777" w:rsidR="00784C68" w:rsidRPr="0014518E" w:rsidRDefault="00656A4E"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r>
      <w:r w:rsidR="000F0FB3" w:rsidRPr="0014518E">
        <w:rPr>
          <w:rFonts w:ascii="Times New Roman" w:hAnsi="Times New Roman" w:cs="Times New Roman"/>
          <w:sz w:val="24"/>
          <w:szCs w:val="24"/>
        </w:rPr>
        <w:t>Valsts reģionālās attīstības aģentūras 2013.gadā veiktajā pētījumā „Attīstības centru ietekmes areālu noteikšana un analīze. Plānošanas reģionu, republikas pilsētu un novadu pašvaldību attīstības raksturojums” Jūrmalas kā attīstības centra ietekmes areāls tiek minēts tikai Lapmežciema pagasts Engures novadā</w:t>
      </w:r>
      <w:r w:rsidR="0037372C" w:rsidRPr="0014518E">
        <w:rPr>
          <w:rFonts w:ascii="Times New Roman" w:hAnsi="Times New Roman" w:cs="Times New Roman"/>
          <w:sz w:val="24"/>
          <w:szCs w:val="24"/>
        </w:rPr>
        <w:t>, kam Jūrmalas pilsēta ir svarīgs sociālo un izglītības pakalpojumu nodrošinātājs.</w:t>
      </w:r>
    </w:p>
    <w:p w14:paraId="1282FFA3" w14:textId="77777777" w:rsidR="00784C68" w:rsidRPr="0014518E" w:rsidRDefault="0037372C"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F</w:t>
      </w:r>
      <w:r w:rsidR="000F0FB3" w:rsidRPr="0014518E">
        <w:rPr>
          <w:rFonts w:ascii="Times New Roman" w:hAnsi="Times New Roman" w:cs="Times New Roman"/>
          <w:sz w:val="24"/>
          <w:szCs w:val="24"/>
        </w:rPr>
        <w:t>akt</w:t>
      </w:r>
      <w:r w:rsidRPr="0014518E">
        <w:rPr>
          <w:rFonts w:ascii="Times New Roman" w:hAnsi="Times New Roman" w:cs="Times New Roman"/>
          <w:sz w:val="24"/>
          <w:szCs w:val="24"/>
        </w:rPr>
        <w:t>s</w:t>
      </w:r>
      <w:r w:rsidR="000F0FB3" w:rsidRPr="0014518E">
        <w:rPr>
          <w:rFonts w:ascii="Times New Roman" w:hAnsi="Times New Roman" w:cs="Times New Roman"/>
          <w:sz w:val="24"/>
          <w:szCs w:val="24"/>
        </w:rPr>
        <w:t xml:space="preserve">, ka </w:t>
      </w:r>
      <w:r w:rsidRPr="0014518E">
        <w:rPr>
          <w:rFonts w:ascii="Times New Roman" w:hAnsi="Times New Roman" w:cs="Times New Roman"/>
          <w:sz w:val="24"/>
          <w:szCs w:val="24"/>
        </w:rPr>
        <w:t xml:space="preserve">Jūrmalas pilsētai ir noteikts tikai viens ietekmes areāls, skaidrojams ar </w:t>
      </w:r>
      <w:r w:rsidR="000F0FB3" w:rsidRPr="0014518E">
        <w:rPr>
          <w:rFonts w:ascii="Times New Roman" w:hAnsi="Times New Roman" w:cs="Times New Roman"/>
          <w:sz w:val="24"/>
          <w:szCs w:val="24"/>
        </w:rPr>
        <w:t>attālum</w:t>
      </w:r>
      <w:r w:rsidRPr="0014518E">
        <w:rPr>
          <w:rFonts w:ascii="Times New Roman" w:hAnsi="Times New Roman" w:cs="Times New Roman"/>
          <w:sz w:val="24"/>
          <w:szCs w:val="24"/>
        </w:rPr>
        <w:t>u</w:t>
      </w:r>
      <w:r w:rsidR="000F0FB3" w:rsidRPr="0014518E">
        <w:rPr>
          <w:rFonts w:ascii="Times New Roman" w:hAnsi="Times New Roman" w:cs="Times New Roman"/>
          <w:sz w:val="24"/>
          <w:szCs w:val="24"/>
        </w:rPr>
        <w:t xml:space="preserve"> līdz </w:t>
      </w:r>
      <w:r w:rsidR="00574956">
        <w:rPr>
          <w:rFonts w:ascii="Times New Roman" w:hAnsi="Times New Roman" w:cs="Times New Roman"/>
          <w:sz w:val="24"/>
          <w:szCs w:val="24"/>
        </w:rPr>
        <w:t xml:space="preserve">Rīgai (22 km), kas Jūrmalas pilsētai ir </w:t>
      </w:r>
      <w:r w:rsidR="000F0FB3" w:rsidRPr="0014518E">
        <w:rPr>
          <w:rFonts w:ascii="Times New Roman" w:hAnsi="Times New Roman" w:cs="Times New Roman"/>
          <w:sz w:val="24"/>
          <w:szCs w:val="24"/>
        </w:rPr>
        <w:t>tuvāka</w:t>
      </w:r>
      <w:r w:rsidR="00574956">
        <w:rPr>
          <w:rFonts w:ascii="Times New Roman" w:hAnsi="Times New Roman" w:cs="Times New Roman"/>
          <w:sz w:val="24"/>
          <w:szCs w:val="24"/>
        </w:rPr>
        <w:t>is</w:t>
      </w:r>
      <w:r w:rsidR="000F0FB3" w:rsidRPr="0014518E">
        <w:rPr>
          <w:rFonts w:ascii="Times New Roman" w:hAnsi="Times New Roman" w:cs="Times New Roman"/>
          <w:sz w:val="24"/>
          <w:szCs w:val="24"/>
        </w:rPr>
        <w:t xml:space="preserve"> nacionāl</w:t>
      </w:r>
      <w:r w:rsidR="00574956">
        <w:rPr>
          <w:rFonts w:ascii="Times New Roman" w:hAnsi="Times New Roman" w:cs="Times New Roman"/>
          <w:sz w:val="24"/>
          <w:szCs w:val="24"/>
        </w:rPr>
        <w:t>ā</w:t>
      </w:r>
      <w:r w:rsidR="000F0FB3" w:rsidRPr="0014518E">
        <w:rPr>
          <w:rFonts w:ascii="Times New Roman" w:hAnsi="Times New Roman" w:cs="Times New Roman"/>
          <w:sz w:val="24"/>
          <w:szCs w:val="24"/>
        </w:rPr>
        <w:t>s nozīmes attīstības centr</w:t>
      </w:r>
      <w:r w:rsidR="00574956">
        <w:rPr>
          <w:rFonts w:ascii="Times New Roman" w:hAnsi="Times New Roman" w:cs="Times New Roman"/>
          <w:sz w:val="24"/>
          <w:szCs w:val="24"/>
        </w:rPr>
        <w:t>s</w:t>
      </w:r>
      <w:r w:rsidR="000F0FB3" w:rsidRPr="0014518E">
        <w:rPr>
          <w:rFonts w:ascii="Times New Roman" w:hAnsi="Times New Roman" w:cs="Times New Roman"/>
          <w:sz w:val="24"/>
          <w:szCs w:val="24"/>
        </w:rPr>
        <w:t>.</w:t>
      </w:r>
      <w:r w:rsidR="00784C68" w:rsidRPr="0014518E">
        <w:rPr>
          <w:rFonts w:ascii="Times New Roman" w:hAnsi="Times New Roman" w:cs="Times New Roman"/>
          <w:sz w:val="24"/>
          <w:szCs w:val="24"/>
        </w:rPr>
        <w:t xml:space="preserve"> Mazais attālums līdz Rīgai tieši ietekmē nodarbinātīb</w:t>
      </w:r>
      <w:r w:rsidR="0051442F" w:rsidRPr="0014518E">
        <w:rPr>
          <w:rFonts w:ascii="Times New Roman" w:hAnsi="Times New Roman" w:cs="Times New Roman"/>
          <w:sz w:val="24"/>
          <w:szCs w:val="24"/>
        </w:rPr>
        <w:t>u Jūrmalas pilsētā</w:t>
      </w:r>
      <w:r w:rsidR="00574956">
        <w:rPr>
          <w:rFonts w:ascii="Times New Roman" w:hAnsi="Times New Roman" w:cs="Times New Roman"/>
          <w:sz w:val="24"/>
          <w:szCs w:val="24"/>
        </w:rPr>
        <w:t xml:space="preserve"> un tās apkārtējās teritorijās</w:t>
      </w:r>
      <w:r w:rsidR="0051442F" w:rsidRPr="0014518E">
        <w:rPr>
          <w:rFonts w:ascii="Times New Roman" w:hAnsi="Times New Roman" w:cs="Times New Roman"/>
          <w:sz w:val="24"/>
          <w:szCs w:val="24"/>
        </w:rPr>
        <w:t>, jo liels nodarbināto skaits (aptuveni 90%) strādā ārpus savas faktiskās dzīvesvietas (ārpus Jūrmalas pilsētas</w:t>
      </w:r>
      <w:r w:rsidR="00C7249F">
        <w:rPr>
          <w:rFonts w:ascii="Times New Roman" w:hAnsi="Times New Roman" w:cs="Times New Roman"/>
          <w:sz w:val="24"/>
          <w:szCs w:val="24"/>
        </w:rPr>
        <w:t xml:space="preserve"> teritorijas</w:t>
      </w:r>
      <w:r w:rsidR="0051442F" w:rsidRPr="0014518E">
        <w:rPr>
          <w:rFonts w:ascii="Times New Roman" w:hAnsi="Times New Roman" w:cs="Times New Roman"/>
          <w:sz w:val="24"/>
          <w:szCs w:val="24"/>
        </w:rPr>
        <w:t>).</w:t>
      </w:r>
    </w:p>
    <w:p w14:paraId="4695C723" w14:textId="43A26FE4" w:rsidR="00E60EAC" w:rsidRDefault="000F0FB3" w:rsidP="0014518E">
      <w:pPr>
        <w:spacing w:after="0"/>
        <w:ind w:firstLine="720"/>
        <w:jc w:val="both"/>
        <w:rPr>
          <w:rFonts w:ascii="Times New Roman" w:hAnsi="Times New Roman" w:cs="Times New Roman"/>
          <w:sz w:val="24"/>
          <w:szCs w:val="24"/>
        </w:rPr>
      </w:pPr>
      <w:r w:rsidRPr="0014518E">
        <w:rPr>
          <w:rFonts w:ascii="Times New Roman" w:hAnsi="Times New Roman" w:cs="Times New Roman"/>
          <w:sz w:val="24"/>
          <w:szCs w:val="24"/>
        </w:rPr>
        <w:t xml:space="preserve">Jūrmalai </w:t>
      </w:r>
      <w:r w:rsidR="0051442F" w:rsidRPr="0014518E">
        <w:rPr>
          <w:rFonts w:ascii="Times New Roman" w:hAnsi="Times New Roman" w:cs="Times New Roman"/>
          <w:sz w:val="24"/>
          <w:szCs w:val="24"/>
        </w:rPr>
        <w:t>nepieciešams</w:t>
      </w:r>
      <w:r w:rsidRPr="0014518E">
        <w:rPr>
          <w:rFonts w:ascii="Times New Roman" w:hAnsi="Times New Roman" w:cs="Times New Roman"/>
          <w:sz w:val="24"/>
          <w:szCs w:val="24"/>
        </w:rPr>
        <w:t xml:space="preserve"> veidot ciešāku sadarbību ar tuvāk</w:t>
      </w:r>
      <w:r w:rsidR="00E60EAC">
        <w:rPr>
          <w:rFonts w:ascii="Times New Roman" w:hAnsi="Times New Roman" w:cs="Times New Roman"/>
          <w:sz w:val="24"/>
          <w:szCs w:val="24"/>
        </w:rPr>
        <w:t>o</w:t>
      </w:r>
      <w:r w:rsidRPr="0014518E">
        <w:rPr>
          <w:rFonts w:ascii="Times New Roman" w:hAnsi="Times New Roman" w:cs="Times New Roman"/>
          <w:sz w:val="24"/>
          <w:szCs w:val="24"/>
        </w:rPr>
        <w:t xml:space="preserve"> reģionā</w:t>
      </w:r>
      <w:r w:rsidR="00C63BA9">
        <w:rPr>
          <w:rFonts w:ascii="Times New Roman" w:hAnsi="Times New Roman" w:cs="Times New Roman"/>
          <w:sz w:val="24"/>
          <w:szCs w:val="24"/>
        </w:rPr>
        <w:t>las nozīmes attīstības centr</w:t>
      </w:r>
      <w:r w:rsidR="00A12879">
        <w:rPr>
          <w:rFonts w:ascii="Times New Roman" w:hAnsi="Times New Roman" w:cs="Times New Roman"/>
          <w:sz w:val="24"/>
          <w:szCs w:val="24"/>
        </w:rPr>
        <w:t>u</w:t>
      </w:r>
      <w:r w:rsidR="00C63BA9">
        <w:rPr>
          <w:rFonts w:ascii="Times New Roman" w:hAnsi="Times New Roman" w:cs="Times New Roman"/>
          <w:sz w:val="24"/>
          <w:szCs w:val="24"/>
        </w:rPr>
        <w:t xml:space="preserve">, </w:t>
      </w:r>
      <w:r w:rsidRPr="0014518E">
        <w:rPr>
          <w:rFonts w:ascii="Times New Roman" w:hAnsi="Times New Roman" w:cs="Times New Roman"/>
          <w:sz w:val="24"/>
          <w:szCs w:val="24"/>
        </w:rPr>
        <w:t xml:space="preserve">Tukumu, lai </w:t>
      </w:r>
      <w:r w:rsidR="00E60EAC">
        <w:rPr>
          <w:rFonts w:ascii="Times New Roman" w:hAnsi="Times New Roman" w:cs="Times New Roman"/>
          <w:sz w:val="24"/>
          <w:szCs w:val="24"/>
        </w:rPr>
        <w:t>veidotu</w:t>
      </w:r>
      <w:r w:rsidR="00884E58">
        <w:rPr>
          <w:rFonts w:ascii="Times New Roman" w:hAnsi="Times New Roman" w:cs="Times New Roman"/>
          <w:sz w:val="24"/>
          <w:szCs w:val="24"/>
        </w:rPr>
        <w:t xml:space="preserve"> un attīstītu</w:t>
      </w:r>
      <w:r w:rsidR="00E60EAC">
        <w:rPr>
          <w:rFonts w:ascii="Times New Roman" w:hAnsi="Times New Roman" w:cs="Times New Roman"/>
          <w:sz w:val="24"/>
          <w:szCs w:val="24"/>
        </w:rPr>
        <w:t xml:space="preserve"> šādus sadarbības virzienus:</w:t>
      </w:r>
    </w:p>
    <w:p w14:paraId="7B056905" w14:textId="77777777" w:rsidR="00E60EAC" w:rsidRPr="00884E58" w:rsidRDefault="00E60EAC"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Transporta infrastruktūras un satiksmes attīstība;</w:t>
      </w:r>
    </w:p>
    <w:p w14:paraId="199AE6D2" w14:textId="4ED99B86" w:rsidR="00E60EAC" w:rsidRPr="00884E58" w:rsidRDefault="00E60EAC"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Dzel</w:t>
      </w:r>
      <w:r w:rsidR="006A3FAF">
        <w:rPr>
          <w:rFonts w:ascii="Times New Roman" w:hAnsi="Times New Roman" w:cs="Times New Roman"/>
          <w:sz w:val="24"/>
          <w:szCs w:val="24"/>
        </w:rPr>
        <w:t>z</w:t>
      </w:r>
      <w:r w:rsidRPr="00884E58">
        <w:rPr>
          <w:rFonts w:ascii="Times New Roman" w:hAnsi="Times New Roman" w:cs="Times New Roman"/>
          <w:sz w:val="24"/>
          <w:szCs w:val="24"/>
        </w:rPr>
        <w:t>ceļa līnija</w:t>
      </w:r>
      <w:r w:rsidR="00276B95">
        <w:rPr>
          <w:rFonts w:ascii="Times New Roman" w:hAnsi="Times New Roman" w:cs="Times New Roman"/>
          <w:sz w:val="24"/>
          <w:szCs w:val="24"/>
        </w:rPr>
        <w:t>s</w:t>
      </w:r>
      <w:r w:rsidRPr="00884E58">
        <w:rPr>
          <w:rFonts w:ascii="Times New Roman" w:hAnsi="Times New Roman" w:cs="Times New Roman"/>
          <w:sz w:val="24"/>
          <w:szCs w:val="24"/>
        </w:rPr>
        <w:t xml:space="preserve"> Rīga – Tukums II infrastruktūras attīstība;</w:t>
      </w:r>
    </w:p>
    <w:p w14:paraId="6695BF75" w14:textId="77777777" w:rsidR="00333974" w:rsidRPr="00884E58" w:rsidRDefault="00E60EAC"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Lidostas „</w:t>
      </w:r>
      <w:r w:rsidR="00884E58" w:rsidRPr="00884E58">
        <w:rPr>
          <w:rFonts w:ascii="Times New Roman" w:hAnsi="Times New Roman" w:cs="Times New Roman"/>
          <w:sz w:val="24"/>
          <w:szCs w:val="24"/>
        </w:rPr>
        <w:t>Jūrmala</w:t>
      </w:r>
      <w:r w:rsidRPr="00884E58">
        <w:rPr>
          <w:rFonts w:ascii="Times New Roman" w:hAnsi="Times New Roman" w:cs="Times New Roman"/>
          <w:sz w:val="24"/>
          <w:szCs w:val="24"/>
        </w:rPr>
        <w:t>”</w:t>
      </w:r>
      <w:r w:rsidR="00884E58" w:rsidRPr="00884E58">
        <w:rPr>
          <w:rFonts w:ascii="Times New Roman" w:hAnsi="Times New Roman" w:cs="Times New Roman"/>
          <w:sz w:val="24"/>
          <w:szCs w:val="24"/>
        </w:rPr>
        <w:t xml:space="preserve"> attīstība;</w:t>
      </w:r>
    </w:p>
    <w:p w14:paraId="19DEDC0D"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Veloceliņu tīkla attīstība;</w:t>
      </w:r>
    </w:p>
    <w:p w14:paraId="15AC8B75"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Ķemeru nacionālā parka teritorijas sniegto iespēju izmantošana, pilnveidojot dabas tūrisma piedāvājumu;</w:t>
      </w:r>
    </w:p>
    <w:p w14:paraId="176ECBD7" w14:textId="4F62D4DE"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Kopīgu tūrisma piedāvājuma attīstība starptautiskās konkurētspējas palielināšanai tūrisma jomā;</w:t>
      </w:r>
    </w:p>
    <w:p w14:paraId="108EC3C3"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Uzņēmējdarbības vides attīstība ar mērķi veicināt ekonomisko aktivitāti un radīt jaunas darba vietas;</w:t>
      </w:r>
    </w:p>
    <w:p w14:paraId="4FF8BC59"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Atkritumu apsaimniekošanas attīstība;</w:t>
      </w:r>
    </w:p>
    <w:p w14:paraId="145E7821"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Sociālo pakalpojumu tīkla attīstība;</w:t>
      </w:r>
    </w:p>
    <w:p w14:paraId="07333CA5"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Izglītības pakalpojumu tīkla attīstība;</w:t>
      </w:r>
    </w:p>
    <w:p w14:paraId="53AA3153"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Sporta infrastruktūras attīstība;</w:t>
      </w:r>
    </w:p>
    <w:p w14:paraId="43331D83" w14:textId="77777777" w:rsidR="00884E58" w:rsidRPr="00884E58" w:rsidRDefault="00884E58" w:rsidP="00884E58">
      <w:pPr>
        <w:pStyle w:val="ListParagraph"/>
        <w:numPr>
          <w:ilvl w:val="0"/>
          <w:numId w:val="4"/>
        </w:numPr>
        <w:spacing w:after="0"/>
        <w:ind w:left="1134" w:hanging="425"/>
        <w:jc w:val="both"/>
        <w:rPr>
          <w:rFonts w:ascii="Times New Roman" w:hAnsi="Times New Roman" w:cs="Times New Roman"/>
          <w:sz w:val="24"/>
          <w:szCs w:val="24"/>
        </w:rPr>
      </w:pPr>
      <w:r w:rsidRPr="00884E58">
        <w:rPr>
          <w:rFonts w:ascii="Times New Roman" w:hAnsi="Times New Roman" w:cs="Times New Roman"/>
          <w:sz w:val="24"/>
          <w:szCs w:val="24"/>
        </w:rPr>
        <w:t>Iekšējo ūdeņu apsaimniekošana.</w:t>
      </w:r>
    </w:p>
    <w:p w14:paraId="1AFFF4B2" w14:textId="77777777" w:rsidR="00333974" w:rsidRDefault="00D214B7" w:rsidP="0014518E">
      <w:pPr>
        <w:spacing w:after="0"/>
        <w:jc w:val="both"/>
        <w:rPr>
          <w:rFonts w:ascii="Times New Roman" w:hAnsi="Times New Roman" w:cs="Times New Roman"/>
          <w:sz w:val="24"/>
          <w:szCs w:val="24"/>
        </w:rPr>
      </w:pPr>
      <w:r w:rsidRPr="0014518E">
        <w:rPr>
          <w:rFonts w:ascii="Times New Roman" w:hAnsi="Times New Roman" w:cs="Times New Roman"/>
          <w:sz w:val="24"/>
          <w:szCs w:val="24"/>
        </w:rPr>
        <w:tab/>
        <w:t>Ņemot vērā, ka Jūrmalā ir plaši pieejams publisko pakalpojumu klāsts, viennozīmīgi Jūrmala ir svarīgs centrs pakalpojumu nodrošināšanas jomā apkārtējās pilsētās un lauku teritorijās.</w:t>
      </w:r>
      <w:r w:rsidR="0051442F" w:rsidRPr="0014518E">
        <w:rPr>
          <w:rFonts w:ascii="Times New Roman" w:hAnsi="Times New Roman" w:cs="Times New Roman"/>
          <w:sz w:val="24"/>
          <w:szCs w:val="24"/>
        </w:rPr>
        <w:t xml:space="preserve"> Piemēram, Jūrmala izteikti nodrošina arī apkārtējo teritoriju iedzīvotājus ar ģimenes ārsta pakalpojumiem.</w:t>
      </w:r>
    </w:p>
    <w:p w14:paraId="685B1CCA" w14:textId="77777777" w:rsidR="00FF4150" w:rsidRDefault="00FF4150" w:rsidP="0014518E">
      <w:pPr>
        <w:spacing w:after="0"/>
        <w:jc w:val="both"/>
        <w:rPr>
          <w:rFonts w:ascii="Times New Roman" w:hAnsi="Times New Roman" w:cs="Times New Roman"/>
          <w:sz w:val="24"/>
          <w:szCs w:val="24"/>
        </w:rPr>
      </w:pPr>
    </w:p>
    <w:sectPr w:rsidR="00FF4150" w:rsidSect="0020026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3438" w14:textId="77777777" w:rsidR="00E25718" w:rsidRDefault="00E25718" w:rsidP="00267651">
      <w:pPr>
        <w:spacing w:after="0" w:line="240" w:lineRule="auto"/>
      </w:pPr>
      <w:r>
        <w:separator/>
      </w:r>
    </w:p>
  </w:endnote>
  <w:endnote w:type="continuationSeparator" w:id="0">
    <w:p w14:paraId="1F1BF7E6" w14:textId="77777777" w:rsidR="00E25718" w:rsidRDefault="00E25718" w:rsidP="002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E9EB" w14:textId="77777777" w:rsidR="00E25718" w:rsidRDefault="00E25718" w:rsidP="00267651">
      <w:pPr>
        <w:spacing w:after="0" w:line="240" w:lineRule="auto"/>
      </w:pPr>
      <w:r>
        <w:separator/>
      </w:r>
    </w:p>
  </w:footnote>
  <w:footnote w:type="continuationSeparator" w:id="0">
    <w:p w14:paraId="1C584CC8" w14:textId="77777777" w:rsidR="00E25718" w:rsidRDefault="00E25718" w:rsidP="0026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6E78"/>
    <w:multiLevelType w:val="hybridMultilevel"/>
    <w:tmpl w:val="8D28C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3BC819EF"/>
    <w:multiLevelType w:val="hybridMultilevel"/>
    <w:tmpl w:val="1D14D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C96A35"/>
    <w:multiLevelType w:val="hybridMultilevel"/>
    <w:tmpl w:val="9174A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E536BB"/>
    <w:multiLevelType w:val="hybridMultilevel"/>
    <w:tmpl w:val="EB64E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D"/>
    <w:rsid w:val="0001361C"/>
    <w:rsid w:val="00020E25"/>
    <w:rsid w:val="00043A78"/>
    <w:rsid w:val="00075FEF"/>
    <w:rsid w:val="00083E0B"/>
    <w:rsid w:val="000A6030"/>
    <w:rsid w:val="000E01AA"/>
    <w:rsid w:val="000E0E7F"/>
    <w:rsid w:val="000E790A"/>
    <w:rsid w:val="000F0FB3"/>
    <w:rsid w:val="000F51F9"/>
    <w:rsid w:val="000F7EBA"/>
    <w:rsid w:val="00100FED"/>
    <w:rsid w:val="001067FA"/>
    <w:rsid w:val="0014518E"/>
    <w:rsid w:val="00175B33"/>
    <w:rsid w:val="001862AC"/>
    <w:rsid w:val="00190915"/>
    <w:rsid w:val="001D346D"/>
    <w:rsid w:val="001D6C33"/>
    <w:rsid w:val="001E3966"/>
    <w:rsid w:val="001E4C21"/>
    <w:rsid w:val="0020026E"/>
    <w:rsid w:val="00202BBF"/>
    <w:rsid w:val="00204C96"/>
    <w:rsid w:val="00204F2E"/>
    <w:rsid w:val="00215731"/>
    <w:rsid w:val="00224075"/>
    <w:rsid w:val="002274FC"/>
    <w:rsid w:val="00247A49"/>
    <w:rsid w:val="00252772"/>
    <w:rsid w:val="00267535"/>
    <w:rsid w:val="00267651"/>
    <w:rsid w:val="00276B95"/>
    <w:rsid w:val="002872A2"/>
    <w:rsid w:val="0029204F"/>
    <w:rsid w:val="002B13E5"/>
    <w:rsid w:val="002D1D8D"/>
    <w:rsid w:val="002D7113"/>
    <w:rsid w:val="002E72D5"/>
    <w:rsid w:val="002F5BA4"/>
    <w:rsid w:val="002F6ED4"/>
    <w:rsid w:val="0030230D"/>
    <w:rsid w:val="003061F5"/>
    <w:rsid w:val="00312ED4"/>
    <w:rsid w:val="003228E7"/>
    <w:rsid w:val="00333974"/>
    <w:rsid w:val="003353F5"/>
    <w:rsid w:val="00343CEB"/>
    <w:rsid w:val="00362B98"/>
    <w:rsid w:val="0036340D"/>
    <w:rsid w:val="003718B9"/>
    <w:rsid w:val="0037372C"/>
    <w:rsid w:val="00386F0D"/>
    <w:rsid w:val="003A7714"/>
    <w:rsid w:val="003C0320"/>
    <w:rsid w:val="003E050F"/>
    <w:rsid w:val="003E25F2"/>
    <w:rsid w:val="00400549"/>
    <w:rsid w:val="0040209D"/>
    <w:rsid w:val="00411DD8"/>
    <w:rsid w:val="00412B4D"/>
    <w:rsid w:val="004138AD"/>
    <w:rsid w:val="0043138A"/>
    <w:rsid w:val="0043462B"/>
    <w:rsid w:val="0044744B"/>
    <w:rsid w:val="004536EA"/>
    <w:rsid w:val="00462B55"/>
    <w:rsid w:val="00472F2B"/>
    <w:rsid w:val="004B4850"/>
    <w:rsid w:val="004E30B9"/>
    <w:rsid w:val="004E3E0B"/>
    <w:rsid w:val="004F3D92"/>
    <w:rsid w:val="00501B4A"/>
    <w:rsid w:val="005035A5"/>
    <w:rsid w:val="0051442F"/>
    <w:rsid w:val="00515CD7"/>
    <w:rsid w:val="005212B5"/>
    <w:rsid w:val="00554EAF"/>
    <w:rsid w:val="005639A0"/>
    <w:rsid w:val="00573731"/>
    <w:rsid w:val="00574956"/>
    <w:rsid w:val="00580707"/>
    <w:rsid w:val="005846BF"/>
    <w:rsid w:val="0059681C"/>
    <w:rsid w:val="005A04F4"/>
    <w:rsid w:val="005B38FB"/>
    <w:rsid w:val="005B3E9F"/>
    <w:rsid w:val="005C3C76"/>
    <w:rsid w:val="005C7437"/>
    <w:rsid w:val="005E4F96"/>
    <w:rsid w:val="005F78D7"/>
    <w:rsid w:val="006016AC"/>
    <w:rsid w:val="00621AA9"/>
    <w:rsid w:val="00624698"/>
    <w:rsid w:val="00626302"/>
    <w:rsid w:val="00637DC9"/>
    <w:rsid w:val="006408E1"/>
    <w:rsid w:val="00645127"/>
    <w:rsid w:val="00655A94"/>
    <w:rsid w:val="00656A4E"/>
    <w:rsid w:val="006A3FAF"/>
    <w:rsid w:val="006C1C3D"/>
    <w:rsid w:val="006C283F"/>
    <w:rsid w:val="006C5B51"/>
    <w:rsid w:val="006D6744"/>
    <w:rsid w:val="006E6483"/>
    <w:rsid w:val="006E7A09"/>
    <w:rsid w:val="006F6B09"/>
    <w:rsid w:val="00701F74"/>
    <w:rsid w:val="00727A18"/>
    <w:rsid w:val="00735CC8"/>
    <w:rsid w:val="00747BD0"/>
    <w:rsid w:val="00784C68"/>
    <w:rsid w:val="00797675"/>
    <w:rsid w:val="007B30ED"/>
    <w:rsid w:val="007B4E49"/>
    <w:rsid w:val="007C0B41"/>
    <w:rsid w:val="007E4375"/>
    <w:rsid w:val="007E54EF"/>
    <w:rsid w:val="007F293F"/>
    <w:rsid w:val="007F75BD"/>
    <w:rsid w:val="00804AD4"/>
    <w:rsid w:val="008246C9"/>
    <w:rsid w:val="00847D62"/>
    <w:rsid w:val="00873FF8"/>
    <w:rsid w:val="00884E58"/>
    <w:rsid w:val="00891D23"/>
    <w:rsid w:val="008A56B6"/>
    <w:rsid w:val="008A76C8"/>
    <w:rsid w:val="008B477B"/>
    <w:rsid w:val="008D7055"/>
    <w:rsid w:val="008E5985"/>
    <w:rsid w:val="008E6415"/>
    <w:rsid w:val="008F2FD2"/>
    <w:rsid w:val="00917BEA"/>
    <w:rsid w:val="00924AEB"/>
    <w:rsid w:val="0094093B"/>
    <w:rsid w:val="00947545"/>
    <w:rsid w:val="009503C8"/>
    <w:rsid w:val="0096344C"/>
    <w:rsid w:val="00967045"/>
    <w:rsid w:val="0097387D"/>
    <w:rsid w:val="009A7327"/>
    <w:rsid w:val="009B25D2"/>
    <w:rsid w:val="009B539F"/>
    <w:rsid w:val="009D1358"/>
    <w:rsid w:val="009D3BCB"/>
    <w:rsid w:val="009D4877"/>
    <w:rsid w:val="009D6775"/>
    <w:rsid w:val="009E7EF4"/>
    <w:rsid w:val="00A06878"/>
    <w:rsid w:val="00A12879"/>
    <w:rsid w:val="00A13CC2"/>
    <w:rsid w:val="00A24D10"/>
    <w:rsid w:val="00A5265C"/>
    <w:rsid w:val="00A75ADC"/>
    <w:rsid w:val="00A856AA"/>
    <w:rsid w:val="00AA5C3C"/>
    <w:rsid w:val="00AB7EDF"/>
    <w:rsid w:val="00AC35B1"/>
    <w:rsid w:val="00AD45CB"/>
    <w:rsid w:val="00AE6A3C"/>
    <w:rsid w:val="00AF7556"/>
    <w:rsid w:val="00B00B8F"/>
    <w:rsid w:val="00B07F24"/>
    <w:rsid w:val="00B25B16"/>
    <w:rsid w:val="00B41BF0"/>
    <w:rsid w:val="00B63AAF"/>
    <w:rsid w:val="00B65EF2"/>
    <w:rsid w:val="00B6772D"/>
    <w:rsid w:val="00B779C3"/>
    <w:rsid w:val="00B77C24"/>
    <w:rsid w:val="00B85BC0"/>
    <w:rsid w:val="00B933F1"/>
    <w:rsid w:val="00BC0567"/>
    <w:rsid w:val="00BC5012"/>
    <w:rsid w:val="00BC7A98"/>
    <w:rsid w:val="00C03249"/>
    <w:rsid w:val="00C03D21"/>
    <w:rsid w:val="00C17321"/>
    <w:rsid w:val="00C24A3E"/>
    <w:rsid w:val="00C52878"/>
    <w:rsid w:val="00C55314"/>
    <w:rsid w:val="00C6005F"/>
    <w:rsid w:val="00C60945"/>
    <w:rsid w:val="00C63BA9"/>
    <w:rsid w:val="00C7249F"/>
    <w:rsid w:val="00CB6BC6"/>
    <w:rsid w:val="00CC0C8F"/>
    <w:rsid w:val="00CD2ECC"/>
    <w:rsid w:val="00CE6AFD"/>
    <w:rsid w:val="00D046F1"/>
    <w:rsid w:val="00D05A46"/>
    <w:rsid w:val="00D15DC7"/>
    <w:rsid w:val="00D214B7"/>
    <w:rsid w:val="00D55DBD"/>
    <w:rsid w:val="00D703A8"/>
    <w:rsid w:val="00D95DD7"/>
    <w:rsid w:val="00DA4D59"/>
    <w:rsid w:val="00DD14B0"/>
    <w:rsid w:val="00DF4E95"/>
    <w:rsid w:val="00E0436B"/>
    <w:rsid w:val="00E25718"/>
    <w:rsid w:val="00E6022F"/>
    <w:rsid w:val="00E60EAC"/>
    <w:rsid w:val="00E7232B"/>
    <w:rsid w:val="00E81830"/>
    <w:rsid w:val="00E90D7F"/>
    <w:rsid w:val="00EA16EB"/>
    <w:rsid w:val="00EA2FA1"/>
    <w:rsid w:val="00EB5CD5"/>
    <w:rsid w:val="00EC70F7"/>
    <w:rsid w:val="00ED0618"/>
    <w:rsid w:val="00EE2769"/>
    <w:rsid w:val="00EE7DA9"/>
    <w:rsid w:val="00EF6D36"/>
    <w:rsid w:val="00EF76DC"/>
    <w:rsid w:val="00F22A1C"/>
    <w:rsid w:val="00F41C54"/>
    <w:rsid w:val="00F641D0"/>
    <w:rsid w:val="00F66885"/>
    <w:rsid w:val="00F84D82"/>
    <w:rsid w:val="00F87C69"/>
    <w:rsid w:val="00FB5747"/>
    <w:rsid w:val="00FF041C"/>
    <w:rsid w:val="00FF06D0"/>
    <w:rsid w:val="00FF2CCA"/>
    <w:rsid w:val="00FF4150"/>
    <w:rsid w:val="00FF6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8842-4FBA-42DB-B4C3-DF23F0A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13935</Words>
  <Characters>7944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Anete  Anna</dc:creator>
  <cp:lastModifiedBy>Liene Zalkovska</cp:lastModifiedBy>
  <cp:revision>39</cp:revision>
  <cp:lastPrinted>2014-12-17T11:13:00Z</cp:lastPrinted>
  <dcterms:created xsi:type="dcterms:W3CDTF">2014-12-15T08:43:00Z</dcterms:created>
  <dcterms:modified xsi:type="dcterms:W3CDTF">2014-12-18T14:53:00Z</dcterms:modified>
</cp:coreProperties>
</file>